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AD2" w:rsidRDefault="00C5271C" w:rsidP="00EC5AD2">
      <w:pPr>
        <w:autoSpaceDE w:val="0"/>
        <w:autoSpaceDN w:val="0"/>
        <w:adjustRightInd w:val="0"/>
        <w:ind w:left="90" w:hanging="90"/>
        <w:jc w:val="center"/>
        <w:rPr>
          <w:lang w:val="en-CA"/>
        </w:rPr>
      </w:pPr>
      <w:r>
        <w:rPr>
          <w:noProof/>
        </w:rPr>
        <mc:AlternateContent>
          <mc:Choice Requires="wps">
            <w:drawing>
              <wp:anchor distT="0" distB="0" distL="114300" distR="114300" simplePos="0" relativeHeight="251658240" behindDoc="1" locked="0" layoutInCell="1" allowOverlap="1" wp14:anchorId="6A7EA22C" wp14:editId="17206321">
                <wp:simplePos x="0" y="0"/>
                <wp:positionH relativeFrom="column">
                  <wp:posOffset>4922520</wp:posOffset>
                </wp:positionH>
                <wp:positionV relativeFrom="paragraph">
                  <wp:posOffset>-127635</wp:posOffset>
                </wp:positionV>
                <wp:extent cx="1724025" cy="22955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29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BD8" w:rsidRPr="007F775E" w:rsidRDefault="00416BD8" w:rsidP="00EC5AD2">
                            <w:pPr>
                              <w:jc w:val="right"/>
                              <w:rPr>
                                <w:rFonts w:ascii="Palatino Linotype" w:hAnsi="Palatino Linotype" w:cs="Arial"/>
                                <w:sz w:val="18"/>
                                <w:szCs w:val="18"/>
                                <w:u w:val="single"/>
                              </w:rPr>
                            </w:pPr>
                            <w:r w:rsidRPr="007F775E">
                              <w:rPr>
                                <w:rFonts w:ascii="Palatino Linotype" w:hAnsi="Palatino Linotype" w:cs="Arial"/>
                                <w:sz w:val="18"/>
                                <w:szCs w:val="18"/>
                                <w:u w:val="single"/>
                              </w:rPr>
                              <w:t>Board of Directors:</w:t>
                            </w:r>
                          </w:p>
                          <w:p w:rsidR="00A15D9E" w:rsidRPr="007F775E" w:rsidRDefault="00A15D9E" w:rsidP="00A15D9E">
                            <w:pPr>
                              <w:jc w:val="right"/>
                              <w:rPr>
                                <w:rFonts w:ascii="Palatino Linotype" w:hAnsi="Palatino Linotype" w:cs="Arial"/>
                                <w:sz w:val="18"/>
                                <w:szCs w:val="18"/>
                              </w:rPr>
                            </w:pPr>
                            <w:r>
                              <w:rPr>
                                <w:rFonts w:ascii="Palatino Linotype" w:hAnsi="Palatino Linotype" w:cs="Arial"/>
                                <w:sz w:val="18"/>
                                <w:szCs w:val="18"/>
                              </w:rPr>
                              <w:t xml:space="preserve">Kay Pray, </w:t>
                            </w:r>
                            <w:r w:rsidRPr="007F775E">
                              <w:rPr>
                                <w:rFonts w:ascii="Palatino Linotype" w:hAnsi="Palatino Linotype" w:cs="Arial"/>
                                <w:sz w:val="18"/>
                                <w:szCs w:val="18"/>
                              </w:rPr>
                              <w:t>Chairperson</w:t>
                            </w:r>
                            <w:r>
                              <w:rPr>
                                <w:rFonts w:ascii="Palatino Linotype" w:hAnsi="Palatino Linotype" w:cs="Arial"/>
                                <w:sz w:val="18"/>
                                <w:szCs w:val="18"/>
                              </w:rPr>
                              <w:t xml:space="preserve"> Dianne Holman, Vice Chair</w:t>
                            </w:r>
                          </w:p>
                          <w:p w:rsidR="00416BD8" w:rsidRPr="007F775E" w:rsidRDefault="00A15D9E" w:rsidP="00EC5AD2">
                            <w:pPr>
                              <w:jc w:val="right"/>
                              <w:rPr>
                                <w:rFonts w:ascii="Palatino Linotype" w:hAnsi="Palatino Linotype" w:cs="Arial"/>
                                <w:sz w:val="18"/>
                                <w:szCs w:val="18"/>
                              </w:rPr>
                            </w:pPr>
                            <w:r>
                              <w:rPr>
                                <w:rFonts w:ascii="Palatino Linotype" w:hAnsi="Palatino Linotype" w:cs="Arial"/>
                                <w:sz w:val="18"/>
                                <w:szCs w:val="18"/>
                              </w:rPr>
                              <w:t>Jim Rundborg, Secretary</w:t>
                            </w:r>
                          </w:p>
                          <w:p w:rsidR="00A15D9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Joe Brehler</w:t>
                            </w:r>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Raul Gonzales</w:t>
                            </w:r>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Carol Koenig</w:t>
                            </w:r>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Stephen Manchester</w:t>
                            </w:r>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Paul Palmer</w:t>
                            </w:r>
                          </w:p>
                          <w:p w:rsidR="00416BD8" w:rsidRPr="007F775E" w:rsidRDefault="00A15D9E" w:rsidP="00EC5AD2">
                            <w:pPr>
                              <w:jc w:val="right"/>
                              <w:rPr>
                                <w:rFonts w:ascii="Palatino Linotype" w:hAnsi="Palatino Linotype" w:cs="Arial"/>
                                <w:sz w:val="18"/>
                                <w:szCs w:val="18"/>
                              </w:rPr>
                            </w:pPr>
                            <w:r>
                              <w:rPr>
                                <w:rFonts w:ascii="Palatino Linotype" w:hAnsi="Palatino Linotype" w:cs="Arial"/>
                                <w:sz w:val="18"/>
                                <w:szCs w:val="18"/>
                              </w:rPr>
                              <w:t>Kay Randolph-Back</w:t>
                            </w:r>
                            <w:r w:rsidR="00416BD8" w:rsidRPr="007F775E">
                              <w:rPr>
                                <w:rFonts w:ascii="Palatino Linotype" w:hAnsi="Palatino Linotype" w:cs="Arial"/>
                                <w:sz w:val="18"/>
                                <w:szCs w:val="18"/>
                              </w:rPr>
                              <w:t xml:space="preserve">              </w:t>
                            </w:r>
                          </w:p>
                          <w:p w:rsidR="00416BD8" w:rsidRPr="007F775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Chris Swope</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Maxine Thome</w:t>
                            </w:r>
                          </w:p>
                          <w:p w:rsidR="00416BD8" w:rsidRPr="007F775E" w:rsidRDefault="00416BD8" w:rsidP="00A15D9E">
                            <w:pPr>
                              <w:jc w:val="right"/>
                              <w:rPr>
                                <w:rFonts w:ascii="Palatino Linotype" w:hAnsi="Palatino Linotype" w:cs="Arial"/>
                                <w:sz w:val="18"/>
                                <w:szCs w:val="18"/>
                              </w:rPr>
                            </w:pPr>
                            <w:r>
                              <w:rPr>
                                <w:rFonts w:ascii="Palatino Linotype" w:hAnsi="Palatino Linotype" w:cs="Arial"/>
                                <w:sz w:val="18"/>
                                <w:szCs w:val="18"/>
                              </w:rPr>
                              <w:t>Kam Washburn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EA22C" id="_x0000_t202" coordsize="21600,21600" o:spt="202" path="m,l,21600r21600,l21600,xe">
                <v:stroke joinstyle="miter"/>
                <v:path gradientshapeok="t" o:connecttype="rect"/>
              </v:shapetype>
              <v:shape id="Text Box 2" o:spid="_x0000_s1026" type="#_x0000_t202" style="position:absolute;left:0;text-align:left;margin-left:387.6pt;margin-top:-10.05pt;width:135.75pt;height:18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" stroked="f">
                <v:textbox>
                  <w:txbxContent>
                    <w:p w:rsidR="00416BD8" w:rsidRPr="007F775E" w:rsidRDefault="00416BD8" w:rsidP="00EC5AD2">
                      <w:pPr>
                        <w:jc w:val="right"/>
                        <w:rPr>
                          <w:rFonts w:ascii="Palatino Linotype" w:hAnsi="Palatino Linotype" w:cs="Arial"/>
                          <w:sz w:val="18"/>
                          <w:szCs w:val="18"/>
                          <w:u w:val="single"/>
                        </w:rPr>
                      </w:pPr>
                      <w:r w:rsidRPr="007F775E">
                        <w:rPr>
                          <w:rFonts w:ascii="Palatino Linotype" w:hAnsi="Palatino Linotype" w:cs="Arial"/>
                          <w:sz w:val="18"/>
                          <w:szCs w:val="18"/>
                          <w:u w:val="single"/>
                        </w:rPr>
                        <w:t>Board of Directors:</w:t>
                      </w:r>
                    </w:p>
                    <w:p w:rsidR="00A15D9E" w:rsidRPr="007F775E" w:rsidRDefault="00A15D9E" w:rsidP="00A15D9E">
                      <w:pPr>
                        <w:jc w:val="right"/>
                        <w:rPr>
                          <w:rFonts w:ascii="Palatino Linotype" w:hAnsi="Palatino Linotype" w:cs="Arial"/>
                          <w:sz w:val="18"/>
                          <w:szCs w:val="18"/>
                        </w:rPr>
                      </w:pPr>
                      <w:r>
                        <w:rPr>
                          <w:rFonts w:ascii="Palatino Linotype" w:hAnsi="Palatino Linotype" w:cs="Arial"/>
                          <w:sz w:val="18"/>
                          <w:szCs w:val="18"/>
                        </w:rPr>
                        <w:t>Kay Pray</w:t>
                      </w:r>
                      <w:r>
                        <w:rPr>
                          <w:rFonts w:ascii="Palatino Linotype" w:hAnsi="Palatino Linotype" w:cs="Arial"/>
                          <w:sz w:val="18"/>
                          <w:szCs w:val="18"/>
                        </w:rPr>
                        <w:t xml:space="preserve">, </w:t>
                      </w:r>
                      <w:r w:rsidRPr="007F775E">
                        <w:rPr>
                          <w:rFonts w:ascii="Palatino Linotype" w:hAnsi="Palatino Linotype" w:cs="Arial"/>
                          <w:sz w:val="18"/>
                          <w:szCs w:val="18"/>
                        </w:rPr>
                        <w:t>Chairperson</w:t>
                      </w:r>
                      <w:r>
                        <w:rPr>
                          <w:rFonts w:ascii="Palatino Linotype" w:hAnsi="Palatino Linotype" w:cs="Arial"/>
                          <w:sz w:val="18"/>
                          <w:szCs w:val="18"/>
                        </w:rPr>
                        <w:t xml:space="preserve"> </w:t>
                      </w:r>
                      <w:r>
                        <w:rPr>
                          <w:rFonts w:ascii="Palatino Linotype" w:hAnsi="Palatino Linotype" w:cs="Arial"/>
                          <w:sz w:val="18"/>
                          <w:szCs w:val="18"/>
                        </w:rPr>
                        <w:t xml:space="preserve">Dianne </w:t>
                      </w:r>
                      <w:r>
                        <w:rPr>
                          <w:rFonts w:ascii="Palatino Linotype" w:hAnsi="Palatino Linotype" w:cs="Arial"/>
                          <w:sz w:val="18"/>
                          <w:szCs w:val="18"/>
                        </w:rPr>
                        <w:t>Holman</w:t>
                      </w:r>
                      <w:r>
                        <w:rPr>
                          <w:rFonts w:ascii="Palatino Linotype" w:hAnsi="Palatino Linotype" w:cs="Arial"/>
                          <w:sz w:val="18"/>
                          <w:szCs w:val="18"/>
                        </w:rPr>
                        <w:t>, Vice Chair</w:t>
                      </w:r>
                    </w:p>
                    <w:p w:rsidR="00416BD8" w:rsidRPr="007F775E" w:rsidRDefault="00A15D9E" w:rsidP="00EC5AD2">
                      <w:pPr>
                        <w:jc w:val="right"/>
                        <w:rPr>
                          <w:rFonts w:ascii="Palatino Linotype" w:hAnsi="Palatino Linotype" w:cs="Arial"/>
                          <w:sz w:val="18"/>
                          <w:szCs w:val="18"/>
                        </w:rPr>
                      </w:pPr>
                      <w:r>
                        <w:rPr>
                          <w:rFonts w:ascii="Palatino Linotype" w:hAnsi="Palatino Linotype" w:cs="Arial"/>
                          <w:sz w:val="18"/>
                          <w:szCs w:val="18"/>
                        </w:rPr>
                        <w:t xml:space="preserve">Jim </w:t>
                      </w:r>
                      <w:proofErr w:type="spellStart"/>
                      <w:r>
                        <w:rPr>
                          <w:rFonts w:ascii="Palatino Linotype" w:hAnsi="Palatino Linotype" w:cs="Arial"/>
                          <w:sz w:val="18"/>
                          <w:szCs w:val="18"/>
                        </w:rPr>
                        <w:t>Rundborg</w:t>
                      </w:r>
                      <w:proofErr w:type="spellEnd"/>
                      <w:r>
                        <w:rPr>
                          <w:rFonts w:ascii="Palatino Linotype" w:hAnsi="Palatino Linotype" w:cs="Arial"/>
                          <w:sz w:val="18"/>
                          <w:szCs w:val="18"/>
                        </w:rPr>
                        <w:t>, Secretary</w:t>
                      </w:r>
                    </w:p>
                    <w:p w:rsidR="00A15D9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 xml:space="preserve">Joe </w:t>
                      </w:r>
                      <w:proofErr w:type="spellStart"/>
                      <w:r w:rsidRPr="007F775E">
                        <w:rPr>
                          <w:rFonts w:ascii="Palatino Linotype" w:hAnsi="Palatino Linotype" w:cs="Arial"/>
                          <w:sz w:val="18"/>
                          <w:szCs w:val="18"/>
                        </w:rPr>
                        <w:t>Brehler</w:t>
                      </w:r>
                      <w:proofErr w:type="spellEnd"/>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Raul Gonzales</w:t>
                      </w:r>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Carol Koenig</w:t>
                      </w:r>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Stephen Manchester</w:t>
                      </w:r>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Paul Palmer</w:t>
                      </w:r>
                    </w:p>
                    <w:p w:rsidR="00416BD8" w:rsidRPr="007F775E" w:rsidRDefault="00A15D9E" w:rsidP="00EC5AD2">
                      <w:pPr>
                        <w:jc w:val="right"/>
                        <w:rPr>
                          <w:rFonts w:ascii="Palatino Linotype" w:hAnsi="Palatino Linotype" w:cs="Arial"/>
                          <w:sz w:val="18"/>
                          <w:szCs w:val="18"/>
                        </w:rPr>
                      </w:pPr>
                      <w:r>
                        <w:rPr>
                          <w:rFonts w:ascii="Palatino Linotype" w:hAnsi="Palatino Linotype" w:cs="Arial"/>
                          <w:sz w:val="18"/>
                          <w:szCs w:val="18"/>
                        </w:rPr>
                        <w:t>Kay Randolph-Back</w:t>
                      </w:r>
                      <w:r w:rsidR="00416BD8" w:rsidRPr="007F775E">
                        <w:rPr>
                          <w:rFonts w:ascii="Palatino Linotype" w:hAnsi="Palatino Linotype" w:cs="Arial"/>
                          <w:sz w:val="18"/>
                          <w:szCs w:val="18"/>
                        </w:rPr>
                        <w:t xml:space="preserve">              </w:t>
                      </w:r>
                    </w:p>
                    <w:p w:rsidR="00416BD8" w:rsidRPr="007F775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Chris Swope</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Maxine Thome</w:t>
                      </w:r>
                    </w:p>
                    <w:p w:rsidR="00416BD8" w:rsidRPr="007F775E" w:rsidRDefault="00416BD8" w:rsidP="00A15D9E">
                      <w:pPr>
                        <w:jc w:val="right"/>
                        <w:rPr>
                          <w:rFonts w:ascii="Palatino Linotype" w:hAnsi="Palatino Linotype" w:cs="Arial"/>
                          <w:sz w:val="18"/>
                          <w:szCs w:val="18"/>
                        </w:rPr>
                      </w:pPr>
                      <w:r>
                        <w:rPr>
                          <w:rFonts w:ascii="Palatino Linotype" w:hAnsi="Palatino Linotype" w:cs="Arial"/>
                          <w:sz w:val="18"/>
                          <w:szCs w:val="18"/>
                        </w:rPr>
                        <w:t>Kam Washburn</w:t>
                      </w:r>
                    </w:p>
                  </w:txbxContent>
                </v:textbox>
              </v:shape>
            </w:pict>
          </mc:Fallback>
        </mc:AlternateContent>
      </w:r>
      <w:r w:rsidR="00EC5AD2">
        <w:rPr>
          <w:noProof/>
        </w:rPr>
        <w:drawing>
          <wp:anchor distT="0" distB="0" distL="114300" distR="114300" simplePos="0" relativeHeight="251657216" behindDoc="0" locked="0" layoutInCell="1" allowOverlap="1" wp14:anchorId="11727B01" wp14:editId="6FE58371">
            <wp:simplePos x="0" y="0"/>
            <wp:positionH relativeFrom="column">
              <wp:posOffset>-303530</wp:posOffset>
            </wp:positionH>
            <wp:positionV relativeFrom="paragraph">
              <wp:posOffset>-44450</wp:posOffset>
            </wp:positionV>
            <wp:extent cx="1797050" cy="1350645"/>
            <wp:effectExtent l="19050" t="0" r="0" b="0"/>
            <wp:wrapThrough wrapText="bothSides">
              <wp:wrapPolygon edited="0">
                <wp:start x="-229" y="0"/>
                <wp:lineTo x="-229" y="21326"/>
                <wp:lineTo x="21524" y="21326"/>
                <wp:lineTo x="21524" y="0"/>
                <wp:lineTo x="-229" y="0"/>
              </wp:wrapPolygon>
            </wp:wrapThrough>
            <wp:docPr id="2" name="Picture 1" descr="CMH_LogoStack_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_LogoStack_Grayscale.jpg"/>
                    <pic:cNvPicPr/>
                  </pic:nvPicPr>
                  <pic:blipFill>
                    <a:blip r:embed="rId8" cstate="print"/>
                    <a:stretch>
                      <a:fillRect/>
                    </a:stretch>
                  </pic:blipFill>
                  <pic:spPr>
                    <a:xfrm>
                      <a:off x="0" y="0"/>
                      <a:ext cx="1797050" cy="1350645"/>
                    </a:xfrm>
                    <a:prstGeom prst="rect">
                      <a:avLst/>
                    </a:prstGeom>
                  </pic:spPr>
                </pic:pic>
              </a:graphicData>
            </a:graphic>
          </wp:anchor>
        </w:drawing>
      </w:r>
    </w:p>
    <w:p w:rsidR="00EC5AD2" w:rsidRDefault="00EC5AD2" w:rsidP="00EC5AD2">
      <w:pPr>
        <w:tabs>
          <w:tab w:val="left" w:pos="757"/>
          <w:tab w:val="center" w:pos="1606"/>
        </w:tabs>
        <w:autoSpaceDE w:val="0"/>
        <w:autoSpaceDN w:val="0"/>
        <w:adjustRightInd w:val="0"/>
        <w:ind w:left="90" w:hanging="90"/>
        <w:rPr>
          <w:lang w:val="en-CA"/>
        </w:rPr>
      </w:pPr>
      <w:r>
        <w:rPr>
          <w:lang w:val="en-CA"/>
        </w:rPr>
        <w:tab/>
      </w:r>
      <w:r>
        <w:rPr>
          <w:lang w:val="en-CA"/>
        </w:rPr>
        <w:tab/>
        <w:t xml:space="preserve"> </w:t>
      </w:r>
    </w:p>
    <w:p w:rsidR="00EC5AD2" w:rsidRDefault="00EC5AD2" w:rsidP="00EC5AD2">
      <w:pPr>
        <w:autoSpaceDE w:val="0"/>
        <w:autoSpaceDN w:val="0"/>
        <w:adjustRightInd w:val="0"/>
        <w:jc w:val="center"/>
        <w:rPr>
          <w:rFonts w:ascii="Arial" w:hAnsi="Arial"/>
          <w:b/>
          <w:u w:val="single"/>
        </w:rPr>
      </w:pPr>
      <w:r>
        <w:rPr>
          <w:rFonts w:ascii="Arial" w:hAnsi="Arial"/>
          <w:b/>
          <w:u w:val="single"/>
        </w:rPr>
        <w:t xml:space="preserve">  </w:t>
      </w:r>
    </w:p>
    <w:p w:rsidR="00EC5AD2" w:rsidRDefault="00EC5AD2" w:rsidP="00EC5AD2">
      <w:pPr>
        <w:tabs>
          <w:tab w:val="left" w:pos="1344"/>
          <w:tab w:val="left" w:pos="1440"/>
          <w:tab w:val="left" w:pos="2160"/>
          <w:tab w:val="left" w:pos="2880"/>
          <w:tab w:val="left" w:pos="3600"/>
          <w:tab w:val="left" w:pos="4320"/>
          <w:tab w:val="center" w:pos="5256"/>
        </w:tabs>
      </w:pPr>
      <w:r>
        <w:tab/>
      </w:r>
    </w:p>
    <w:p w:rsidR="00EC5AD2" w:rsidRPr="00FC45D9" w:rsidRDefault="00EC5AD2" w:rsidP="00EC5AD2">
      <w:pPr>
        <w:tabs>
          <w:tab w:val="left" w:pos="1344"/>
          <w:tab w:val="left" w:pos="1440"/>
          <w:tab w:val="left" w:pos="2160"/>
          <w:tab w:val="left" w:pos="2880"/>
          <w:tab w:val="left" w:pos="3600"/>
          <w:tab w:val="left" w:pos="4320"/>
          <w:tab w:val="center" w:pos="5256"/>
        </w:tabs>
        <w:rPr>
          <w:rFonts w:ascii="Palatino Linotype" w:hAnsi="Palatino Linotype"/>
          <w:b/>
        </w:rPr>
      </w:pPr>
      <w:r>
        <w:rPr>
          <w:rFonts w:ascii="Palatino Linotype" w:hAnsi="Palatino Linotype"/>
          <w:b/>
        </w:rPr>
        <w:t xml:space="preserve">                   </w:t>
      </w:r>
      <w:r w:rsidR="00B14E43">
        <w:rPr>
          <w:rFonts w:ascii="Palatino Linotype" w:hAnsi="Palatino Linotype"/>
          <w:b/>
        </w:rPr>
        <w:t xml:space="preserve">  </w:t>
      </w:r>
      <w:r w:rsidRPr="00FC45D9">
        <w:rPr>
          <w:rFonts w:ascii="Palatino Linotype" w:hAnsi="Palatino Linotype"/>
          <w:b/>
        </w:rPr>
        <w:t>BOARD OF DIRECTORS</w:t>
      </w:r>
    </w:p>
    <w:p w:rsidR="00B94C95" w:rsidRPr="00FC45D9" w:rsidRDefault="00C27380" w:rsidP="00B94C95">
      <w:pPr>
        <w:autoSpaceDE w:val="0"/>
        <w:autoSpaceDN w:val="0"/>
        <w:adjustRightInd w:val="0"/>
        <w:ind w:left="90" w:hanging="90"/>
        <w:rPr>
          <w:rFonts w:ascii="Palatino Linotype" w:hAnsi="Palatino Linotype"/>
          <w:b/>
        </w:rPr>
      </w:pPr>
      <w:r>
        <w:rPr>
          <w:rFonts w:ascii="Palatino Linotype" w:hAnsi="Palatino Linotype"/>
          <w:b/>
        </w:rPr>
        <w:t xml:space="preserve">                    </w:t>
      </w:r>
      <w:r w:rsidR="00EC5AD2" w:rsidRPr="00FC45D9">
        <w:rPr>
          <w:rFonts w:ascii="Palatino Linotype" w:hAnsi="Palatino Linotype"/>
          <w:b/>
        </w:rPr>
        <w:t xml:space="preserve"> </w:t>
      </w:r>
      <w:r w:rsidR="006A4575">
        <w:rPr>
          <w:rFonts w:ascii="Palatino Linotype" w:hAnsi="Palatino Linotype"/>
          <w:b/>
        </w:rPr>
        <w:t xml:space="preserve">                </w:t>
      </w:r>
      <w:r w:rsidR="00B94C95" w:rsidRPr="00FC45D9">
        <w:rPr>
          <w:rFonts w:ascii="Palatino Linotype" w:hAnsi="Palatino Linotype"/>
          <w:b/>
        </w:rPr>
        <w:t>AGENDA</w:t>
      </w:r>
    </w:p>
    <w:p w:rsidR="00B94C95" w:rsidRPr="00FC45D9" w:rsidRDefault="00B94C95" w:rsidP="00B94C95">
      <w:pPr>
        <w:autoSpaceDE w:val="0"/>
        <w:autoSpaceDN w:val="0"/>
        <w:adjustRightInd w:val="0"/>
        <w:ind w:left="90" w:hanging="90"/>
        <w:rPr>
          <w:rFonts w:ascii="Palatino Linotype" w:hAnsi="Palatino Linotype"/>
          <w:b/>
        </w:rPr>
      </w:pPr>
      <w:r w:rsidRPr="00FC45D9">
        <w:rPr>
          <w:rFonts w:ascii="Palatino Linotype" w:hAnsi="Palatino Linotype"/>
          <w:b/>
        </w:rPr>
        <w:t xml:space="preserve">                    </w:t>
      </w:r>
      <w:r w:rsidR="00B14E43" w:rsidRPr="00FC45D9">
        <w:rPr>
          <w:rFonts w:ascii="Palatino Linotype" w:hAnsi="Palatino Linotype"/>
          <w:b/>
        </w:rPr>
        <w:t xml:space="preserve"> </w:t>
      </w:r>
      <w:r w:rsidR="00EC5AD2" w:rsidRPr="00FC45D9">
        <w:rPr>
          <w:rFonts w:ascii="Palatino Linotype" w:hAnsi="Palatino Linotype"/>
          <w:b/>
        </w:rPr>
        <w:t xml:space="preserve">Thursday, </w:t>
      </w:r>
      <w:r w:rsidR="00B14BA6">
        <w:rPr>
          <w:rFonts w:ascii="Palatino Linotype" w:hAnsi="Palatino Linotype"/>
          <w:b/>
        </w:rPr>
        <w:t>September 21</w:t>
      </w:r>
      <w:r w:rsidR="008A0288">
        <w:rPr>
          <w:rFonts w:ascii="Palatino Linotype" w:hAnsi="Palatino Linotype"/>
          <w:b/>
        </w:rPr>
        <w:t>, 2017</w:t>
      </w:r>
      <w:r w:rsidR="007317F2">
        <w:rPr>
          <w:rFonts w:ascii="Palatino Linotype" w:hAnsi="Palatino Linotype"/>
          <w:b/>
        </w:rPr>
        <w:t xml:space="preserve"> </w:t>
      </w:r>
    </w:p>
    <w:p w:rsidR="00B94C95" w:rsidRDefault="00C5271C" w:rsidP="00C5271C">
      <w:pPr>
        <w:autoSpaceDE w:val="0"/>
        <w:autoSpaceDN w:val="0"/>
        <w:adjustRightInd w:val="0"/>
        <w:rPr>
          <w:rFonts w:ascii="Palatino Linotype" w:hAnsi="Palatino Linotype"/>
          <w:b/>
        </w:rPr>
      </w:pPr>
      <w:r w:rsidRPr="00FC45D9">
        <w:rPr>
          <w:rFonts w:ascii="Palatino Linotype" w:hAnsi="Palatino Linotype"/>
          <w:b/>
        </w:rPr>
        <w:t xml:space="preserve">                                      </w:t>
      </w:r>
      <w:r w:rsidR="00EC5AD2" w:rsidRPr="00FC45D9">
        <w:rPr>
          <w:rFonts w:ascii="Palatino Linotype" w:hAnsi="Palatino Linotype"/>
          <w:b/>
        </w:rPr>
        <w:t>6:00 p.m.</w:t>
      </w:r>
    </w:p>
    <w:p w:rsidR="00EC5AD2" w:rsidRDefault="00B14BA6" w:rsidP="00FA3D72">
      <w:pPr>
        <w:autoSpaceDE w:val="0"/>
        <w:autoSpaceDN w:val="0"/>
        <w:adjustRightInd w:val="0"/>
        <w:ind w:left="90" w:hanging="90"/>
        <w:jc w:val="center"/>
        <w:rPr>
          <w:rFonts w:ascii="Palatino Linotype" w:hAnsi="Palatino Linotype"/>
          <w:b/>
        </w:rPr>
      </w:pPr>
      <w:r>
        <w:rPr>
          <w:rFonts w:ascii="Palatino Linotype" w:hAnsi="Palatino Linotype"/>
          <w:b/>
        </w:rPr>
        <w:t>Community Mental Health Authority - CEI</w:t>
      </w:r>
    </w:p>
    <w:p w:rsidR="006A4575" w:rsidRDefault="00B14BA6" w:rsidP="00FA3D72">
      <w:pPr>
        <w:autoSpaceDE w:val="0"/>
        <w:autoSpaceDN w:val="0"/>
        <w:adjustRightInd w:val="0"/>
        <w:ind w:left="90" w:hanging="90"/>
        <w:jc w:val="center"/>
        <w:rPr>
          <w:rFonts w:ascii="Palatino Linotype" w:hAnsi="Palatino Linotype"/>
          <w:b/>
        </w:rPr>
      </w:pPr>
      <w:r>
        <w:rPr>
          <w:rFonts w:ascii="Palatino Linotype" w:hAnsi="Palatino Linotype"/>
          <w:b/>
        </w:rPr>
        <w:t>812 E. Jolly Road, G11-C</w:t>
      </w:r>
    </w:p>
    <w:p w:rsidR="006A4575" w:rsidRPr="00FC45D9" w:rsidRDefault="00B14BA6" w:rsidP="00FA3D72">
      <w:pPr>
        <w:autoSpaceDE w:val="0"/>
        <w:autoSpaceDN w:val="0"/>
        <w:adjustRightInd w:val="0"/>
        <w:ind w:left="90" w:hanging="90"/>
        <w:jc w:val="center"/>
        <w:rPr>
          <w:rFonts w:ascii="Palatino Linotype" w:hAnsi="Palatino Linotype"/>
          <w:b/>
        </w:rPr>
      </w:pPr>
      <w:r>
        <w:rPr>
          <w:rFonts w:ascii="Palatino Linotype" w:hAnsi="Palatino Linotype"/>
          <w:b/>
        </w:rPr>
        <w:t>Lansing, MI  48910</w:t>
      </w:r>
    </w:p>
    <w:p w:rsidR="00B94C95" w:rsidRPr="00FC45D9" w:rsidRDefault="00B94C95" w:rsidP="00B94C95">
      <w:pPr>
        <w:jc w:val="center"/>
        <w:rPr>
          <w:rFonts w:ascii="Palatino Linotype" w:hAnsi="Palatino Linotype"/>
          <w:b/>
          <w:sz w:val="20"/>
          <w:szCs w:val="20"/>
        </w:rPr>
      </w:pPr>
    </w:p>
    <w:p w:rsidR="00B94C95" w:rsidRPr="00FC45D9" w:rsidRDefault="00AE03DF" w:rsidP="00AE03DF">
      <w:pPr>
        <w:autoSpaceDE w:val="0"/>
        <w:autoSpaceDN w:val="0"/>
        <w:adjustRightInd w:val="0"/>
        <w:spacing w:after="120" w:line="276" w:lineRule="auto"/>
        <w:ind w:left="90" w:hanging="90"/>
        <w:jc w:val="center"/>
        <w:rPr>
          <w:rFonts w:ascii="Palatino Linotype" w:hAnsi="Palatino Linotype" w:cs="Arial"/>
          <w:b/>
          <w:lang w:val="en-CA"/>
        </w:rPr>
      </w:pPr>
      <w:r>
        <w:rPr>
          <w:rFonts w:ascii="Palatino Linotype" w:hAnsi="Palatino Linotype" w:cs="Arial"/>
          <w:b/>
          <w:lang w:val="en-CA"/>
        </w:rPr>
        <w:t>“Revised Agenda”</w:t>
      </w:r>
    </w:p>
    <w:p w:rsidR="00EC5AD2" w:rsidRPr="00FC45D9" w:rsidRDefault="00EC5AD2" w:rsidP="00EC5AD2">
      <w:pPr>
        <w:autoSpaceDE w:val="0"/>
        <w:autoSpaceDN w:val="0"/>
        <w:adjustRightInd w:val="0"/>
        <w:spacing w:line="276" w:lineRule="auto"/>
        <w:ind w:left="90"/>
        <w:rPr>
          <w:rFonts w:ascii="Palatino Linotype" w:hAnsi="Palatino Linotype" w:cs="Arial"/>
          <w:b/>
          <w:bCs/>
          <w:sz w:val="22"/>
          <w:szCs w:val="22"/>
        </w:rPr>
      </w:pPr>
      <w:r w:rsidRPr="00FC45D9">
        <w:rPr>
          <w:rFonts w:ascii="Palatino Linotype" w:hAnsi="Palatino Linotype" w:cs="Arial"/>
          <w:b/>
          <w:sz w:val="22"/>
          <w:szCs w:val="22"/>
          <w:lang w:val="en-CA"/>
        </w:rPr>
        <w:t xml:space="preserve">      </w:t>
      </w:r>
      <w:r w:rsidR="00226F8C" w:rsidRPr="00FC45D9">
        <w:rPr>
          <w:rFonts w:ascii="Palatino Linotype" w:hAnsi="Palatino Linotype" w:cs="Arial"/>
          <w:b/>
          <w:sz w:val="22"/>
          <w:szCs w:val="22"/>
          <w:lang w:val="en-CA"/>
        </w:rPr>
        <w:fldChar w:fldCharType="begin"/>
      </w:r>
      <w:r w:rsidRPr="00FC45D9">
        <w:rPr>
          <w:rFonts w:ascii="Palatino Linotype" w:hAnsi="Palatino Linotype" w:cs="Arial"/>
          <w:b/>
          <w:sz w:val="22"/>
          <w:szCs w:val="22"/>
          <w:lang w:val="en-CA"/>
        </w:rPr>
        <w:instrText xml:space="preserve"> SEQ CHAPTER \h \r 1</w:instrText>
      </w:r>
      <w:r w:rsidR="00226F8C" w:rsidRPr="00FC45D9">
        <w:rPr>
          <w:rFonts w:ascii="Palatino Linotype" w:hAnsi="Palatino Linotype" w:cs="Arial"/>
          <w:b/>
          <w:sz w:val="22"/>
          <w:szCs w:val="22"/>
          <w:lang w:val="en-CA"/>
        </w:rPr>
        <w:fldChar w:fldCharType="end"/>
      </w:r>
      <w:r w:rsidRPr="00FC45D9">
        <w:rPr>
          <w:rFonts w:ascii="Palatino Linotype" w:hAnsi="Palatino Linotype" w:cs="Arial"/>
          <w:b/>
          <w:bCs/>
          <w:sz w:val="22"/>
          <w:szCs w:val="22"/>
        </w:rPr>
        <w:t>I.</w:t>
      </w:r>
      <w:r w:rsidRPr="00FC45D9">
        <w:rPr>
          <w:rFonts w:ascii="Palatino Linotype" w:hAnsi="Palatino Linotype" w:cs="Arial"/>
          <w:b/>
          <w:bCs/>
          <w:sz w:val="22"/>
          <w:szCs w:val="22"/>
        </w:rPr>
        <w:tab/>
        <w:t>CALL TO ORDER</w:t>
      </w:r>
    </w:p>
    <w:p w:rsidR="00EC5AD2" w:rsidRPr="00FC45D9" w:rsidRDefault="00EC5AD2" w:rsidP="00EC5AD2">
      <w:pPr>
        <w:autoSpaceDE w:val="0"/>
        <w:autoSpaceDN w:val="0"/>
        <w:adjustRightInd w:val="0"/>
        <w:spacing w:line="276" w:lineRule="auto"/>
        <w:rPr>
          <w:rFonts w:ascii="Palatino Linotype" w:hAnsi="Palatino Linotype" w:cs="Arial"/>
          <w:b/>
          <w:bCs/>
          <w:sz w:val="22"/>
          <w:szCs w:val="22"/>
        </w:rPr>
      </w:pPr>
      <w:r w:rsidRPr="00FC45D9">
        <w:rPr>
          <w:rFonts w:ascii="Palatino Linotype" w:hAnsi="Palatino Linotype" w:cs="Arial"/>
          <w:b/>
          <w:bCs/>
          <w:sz w:val="22"/>
          <w:szCs w:val="22"/>
        </w:rPr>
        <w:t xml:space="preserve">      II.</w:t>
      </w:r>
      <w:r w:rsidRPr="00FC45D9">
        <w:rPr>
          <w:rFonts w:ascii="Palatino Linotype" w:hAnsi="Palatino Linotype" w:cs="Arial"/>
          <w:b/>
          <w:bCs/>
          <w:sz w:val="22"/>
          <w:szCs w:val="22"/>
        </w:rPr>
        <w:tab/>
        <w:t>ROLL CALL</w:t>
      </w:r>
    </w:p>
    <w:p w:rsidR="00EC5AD2" w:rsidRPr="00FC45D9" w:rsidRDefault="00EC5AD2" w:rsidP="00EC5AD2">
      <w:pPr>
        <w:autoSpaceDE w:val="0"/>
        <w:autoSpaceDN w:val="0"/>
        <w:adjustRightInd w:val="0"/>
        <w:spacing w:line="276" w:lineRule="auto"/>
        <w:ind w:left="90" w:hanging="90"/>
        <w:rPr>
          <w:rFonts w:ascii="Palatino Linotype" w:hAnsi="Palatino Linotype" w:cs="Arial"/>
          <w:b/>
          <w:bCs/>
          <w:sz w:val="22"/>
          <w:szCs w:val="22"/>
        </w:rPr>
      </w:pPr>
      <w:r w:rsidRPr="00FC45D9">
        <w:rPr>
          <w:rFonts w:ascii="Palatino Linotype" w:hAnsi="Palatino Linotype" w:cs="Arial"/>
          <w:b/>
          <w:bCs/>
          <w:sz w:val="22"/>
          <w:szCs w:val="22"/>
        </w:rPr>
        <w:t xml:space="preserve">     III.</w:t>
      </w:r>
      <w:r w:rsidRPr="00FC45D9">
        <w:rPr>
          <w:rFonts w:ascii="Palatino Linotype" w:hAnsi="Palatino Linotype" w:cs="Arial"/>
          <w:b/>
          <w:bCs/>
          <w:sz w:val="22"/>
          <w:szCs w:val="22"/>
        </w:rPr>
        <w:tab/>
        <w:t xml:space="preserve">PREVIOUS MEETING MINUTES – </w:t>
      </w:r>
      <w:r w:rsidR="00B14BA6">
        <w:rPr>
          <w:rFonts w:ascii="Palatino Linotype" w:hAnsi="Palatino Linotype" w:cs="Arial"/>
          <w:b/>
          <w:bCs/>
          <w:sz w:val="22"/>
          <w:szCs w:val="22"/>
        </w:rPr>
        <w:t>August 17</w:t>
      </w:r>
      <w:r w:rsidR="00BD6D2A">
        <w:rPr>
          <w:rFonts w:ascii="Palatino Linotype" w:hAnsi="Palatino Linotype" w:cs="Arial"/>
          <w:b/>
          <w:bCs/>
          <w:sz w:val="22"/>
          <w:szCs w:val="22"/>
        </w:rPr>
        <w:t>,</w:t>
      </w:r>
      <w:r w:rsidR="00E618EF">
        <w:rPr>
          <w:rFonts w:ascii="Palatino Linotype" w:hAnsi="Palatino Linotype" w:cs="Arial"/>
          <w:b/>
          <w:bCs/>
          <w:sz w:val="22"/>
          <w:szCs w:val="22"/>
        </w:rPr>
        <w:t xml:space="preserve"> 2017</w:t>
      </w:r>
    </w:p>
    <w:p w:rsidR="00EC5AD2" w:rsidRPr="00FC45D9" w:rsidRDefault="00EC5AD2" w:rsidP="00EC5AD2">
      <w:pPr>
        <w:autoSpaceDE w:val="0"/>
        <w:autoSpaceDN w:val="0"/>
        <w:adjustRightInd w:val="0"/>
        <w:spacing w:line="276" w:lineRule="auto"/>
        <w:ind w:left="90" w:hanging="90"/>
        <w:rPr>
          <w:rFonts w:ascii="Palatino Linotype" w:hAnsi="Palatino Linotype" w:cs="Arial"/>
          <w:b/>
          <w:bCs/>
          <w:sz w:val="22"/>
          <w:szCs w:val="22"/>
        </w:rPr>
      </w:pPr>
      <w:r w:rsidRPr="00FC45D9">
        <w:rPr>
          <w:rFonts w:ascii="Palatino Linotype" w:hAnsi="Palatino Linotype" w:cs="Arial"/>
          <w:b/>
          <w:bCs/>
          <w:sz w:val="22"/>
          <w:szCs w:val="22"/>
        </w:rPr>
        <w:t xml:space="preserve">     IV.</w:t>
      </w:r>
      <w:r w:rsidRPr="00FC45D9">
        <w:rPr>
          <w:rFonts w:ascii="Palatino Linotype" w:hAnsi="Palatino Linotype" w:cs="Arial"/>
          <w:b/>
          <w:bCs/>
          <w:sz w:val="22"/>
          <w:szCs w:val="22"/>
        </w:rPr>
        <w:tab/>
        <w:t>ADOPTION OF AGENDA</w:t>
      </w:r>
    </w:p>
    <w:p w:rsidR="00EC5AD2" w:rsidRPr="00FC45D9" w:rsidRDefault="00EC5AD2" w:rsidP="00EC5AD2">
      <w:pPr>
        <w:autoSpaceDE w:val="0"/>
        <w:autoSpaceDN w:val="0"/>
        <w:adjustRightInd w:val="0"/>
        <w:spacing w:line="276" w:lineRule="auto"/>
        <w:ind w:left="90" w:hanging="90"/>
        <w:rPr>
          <w:rFonts w:ascii="Palatino Linotype" w:hAnsi="Palatino Linotype" w:cs="Arial"/>
          <w:b/>
          <w:bCs/>
          <w:sz w:val="22"/>
          <w:szCs w:val="22"/>
        </w:rPr>
      </w:pPr>
      <w:r w:rsidRPr="00FC45D9">
        <w:rPr>
          <w:rFonts w:ascii="Palatino Linotype" w:hAnsi="Palatino Linotype" w:cs="Arial"/>
          <w:b/>
          <w:bCs/>
          <w:sz w:val="22"/>
          <w:szCs w:val="22"/>
        </w:rPr>
        <w:t xml:space="preserve">      V.</w:t>
      </w:r>
      <w:r w:rsidRPr="00FC45D9">
        <w:rPr>
          <w:rFonts w:ascii="Palatino Linotype" w:hAnsi="Palatino Linotype" w:cs="Arial"/>
          <w:b/>
          <w:bCs/>
          <w:sz w:val="22"/>
          <w:szCs w:val="22"/>
        </w:rPr>
        <w:tab/>
        <w:t xml:space="preserve">PUBLIC COMMENT ON AGENDA ITEMS </w:t>
      </w:r>
    </w:p>
    <w:p w:rsidR="00EC5AD2" w:rsidRPr="00FC45D9" w:rsidRDefault="00EC5AD2" w:rsidP="00EC5AD2">
      <w:pPr>
        <w:autoSpaceDE w:val="0"/>
        <w:autoSpaceDN w:val="0"/>
        <w:adjustRightInd w:val="0"/>
        <w:spacing w:line="276" w:lineRule="auto"/>
        <w:ind w:left="90" w:hanging="90"/>
        <w:rPr>
          <w:rFonts w:ascii="Palatino Linotype" w:hAnsi="Palatino Linotype" w:cs="Arial"/>
          <w:b/>
          <w:bCs/>
          <w:sz w:val="22"/>
          <w:szCs w:val="22"/>
        </w:rPr>
      </w:pPr>
      <w:r w:rsidRPr="00FC45D9">
        <w:rPr>
          <w:rFonts w:ascii="Palatino Linotype" w:hAnsi="Palatino Linotype" w:cs="Arial"/>
          <w:b/>
          <w:bCs/>
          <w:sz w:val="22"/>
          <w:szCs w:val="22"/>
        </w:rPr>
        <w:t xml:space="preserve">     VI.</w:t>
      </w:r>
      <w:r w:rsidRPr="00FC45D9">
        <w:rPr>
          <w:rFonts w:ascii="Palatino Linotype" w:hAnsi="Palatino Linotype" w:cs="Arial"/>
          <w:b/>
          <w:bCs/>
          <w:sz w:val="22"/>
          <w:szCs w:val="22"/>
        </w:rPr>
        <w:tab/>
        <w:t>MID-STATE HEALTH NETWORK UPDATE</w:t>
      </w:r>
    </w:p>
    <w:p w:rsidR="00366196" w:rsidRDefault="00EC5AD2" w:rsidP="00F62E7D">
      <w:pPr>
        <w:autoSpaceDE w:val="0"/>
        <w:autoSpaceDN w:val="0"/>
        <w:adjustRightInd w:val="0"/>
        <w:spacing w:line="276" w:lineRule="auto"/>
        <w:ind w:left="90"/>
        <w:rPr>
          <w:rFonts w:ascii="Palatino Linotype" w:hAnsi="Palatino Linotype" w:cs="Arial"/>
          <w:b/>
          <w:bCs/>
          <w:sz w:val="22"/>
          <w:szCs w:val="22"/>
        </w:rPr>
      </w:pPr>
      <w:r w:rsidRPr="00FC45D9">
        <w:rPr>
          <w:rFonts w:ascii="Palatino Linotype" w:hAnsi="Palatino Linotype" w:cs="Arial"/>
          <w:b/>
          <w:bCs/>
          <w:sz w:val="22"/>
          <w:szCs w:val="22"/>
        </w:rPr>
        <w:t xml:space="preserve"> </w:t>
      </w:r>
      <w:r w:rsidR="00B72F82" w:rsidRPr="00FC45D9">
        <w:rPr>
          <w:rFonts w:ascii="Palatino Linotype" w:hAnsi="Palatino Linotype" w:cs="Arial"/>
          <w:b/>
          <w:bCs/>
          <w:sz w:val="22"/>
          <w:szCs w:val="22"/>
        </w:rPr>
        <w:t xml:space="preserve"> VII</w:t>
      </w:r>
      <w:r w:rsidR="00452567">
        <w:rPr>
          <w:rFonts w:ascii="Palatino Linotype" w:hAnsi="Palatino Linotype" w:cs="Arial"/>
          <w:b/>
          <w:bCs/>
          <w:sz w:val="22"/>
          <w:szCs w:val="22"/>
        </w:rPr>
        <w:t>.</w:t>
      </w:r>
      <w:r w:rsidR="00452567">
        <w:rPr>
          <w:rFonts w:ascii="Palatino Linotype" w:hAnsi="Palatino Linotype" w:cs="Arial"/>
          <w:b/>
          <w:bCs/>
          <w:sz w:val="22"/>
          <w:szCs w:val="22"/>
        </w:rPr>
        <w:tab/>
        <w:t>CE</w:t>
      </w:r>
      <w:r w:rsidR="00BB6988" w:rsidRPr="00FC45D9">
        <w:rPr>
          <w:rFonts w:ascii="Palatino Linotype" w:hAnsi="Palatino Linotype" w:cs="Arial"/>
          <w:b/>
          <w:bCs/>
          <w:sz w:val="22"/>
          <w:szCs w:val="22"/>
        </w:rPr>
        <w:t>O REPORT</w:t>
      </w:r>
      <w:r w:rsidR="00F62E7D">
        <w:rPr>
          <w:rFonts w:ascii="Palatino Linotype" w:hAnsi="Palatino Linotype" w:cs="Arial"/>
          <w:b/>
          <w:bCs/>
          <w:sz w:val="22"/>
          <w:szCs w:val="22"/>
        </w:rPr>
        <w:t xml:space="preserve"> </w:t>
      </w:r>
    </w:p>
    <w:p w:rsidR="00370BF6" w:rsidRPr="00370BF6" w:rsidRDefault="00370BF6" w:rsidP="00370BF6">
      <w:pPr>
        <w:pStyle w:val="ListParagraph"/>
        <w:numPr>
          <w:ilvl w:val="0"/>
          <w:numId w:val="23"/>
        </w:numPr>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Substance Abuse Services Presentation – Ericanne Spence</w:t>
      </w:r>
      <w:r w:rsidR="00524FB0">
        <w:rPr>
          <w:rFonts w:ascii="Palatino Linotype" w:hAnsi="Palatino Linotype" w:cs="Arial"/>
          <w:b/>
          <w:bCs/>
          <w:sz w:val="22"/>
          <w:szCs w:val="22"/>
        </w:rPr>
        <w:t>, Director of Substance Abuse Services and Corrections Mental Health</w:t>
      </w:r>
    </w:p>
    <w:p w:rsidR="00624391" w:rsidRPr="00F01DC1" w:rsidRDefault="00EC5AD2" w:rsidP="00452567">
      <w:pPr>
        <w:autoSpaceDE w:val="0"/>
        <w:autoSpaceDN w:val="0"/>
        <w:adjustRightInd w:val="0"/>
        <w:spacing w:line="276" w:lineRule="auto"/>
        <w:ind w:left="86"/>
        <w:rPr>
          <w:rFonts w:ascii="Palatino Linotype" w:hAnsi="Palatino Linotype" w:cs="Arial"/>
          <w:b/>
          <w:bCs/>
          <w:sz w:val="22"/>
          <w:szCs w:val="22"/>
        </w:rPr>
      </w:pPr>
      <w:r w:rsidRPr="00FC45D9">
        <w:rPr>
          <w:rFonts w:ascii="Palatino Linotype" w:hAnsi="Palatino Linotype" w:cs="Arial"/>
          <w:b/>
          <w:bCs/>
          <w:sz w:val="22"/>
          <w:szCs w:val="22"/>
        </w:rPr>
        <w:t xml:space="preserve"> VIII.</w:t>
      </w:r>
      <w:r w:rsidRPr="00FC45D9">
        <w:rPr>
          <w:rFonts w:ascii="Palatino Linotype" w:hAnsi="Palatino Linotype" w:cs="Arial"/>
          <w:b/>
          <w:bCs/>
          <w:sz w:val="22"/>
          <w:szCs w:val="22"/>
        </w:rPr>
        <w:tab/>
      </w:r>
      <w:r w:rsidR="00366196">
        <w:rPr>
          <w:rFonts w:ascii="Palatino Linotype" w:hAnsi="Palatino Linotype" w:cs="Arial"/>
          <w:b/>
          <w:bCs/>
          <w:sz w:val="22"/>
          <w:szCs w:val="22"/>
        </w:rPr>
        <w:t>COMMITTEE REPORTS</w:t>
      </w:r>
    </w:p>
    <w:p w:rsidR="0009037F" w:rsidRPr="00EC28C9" w:rsidRDefault="00BD6D2A" w:rsidP="000A35BE">
      <w:pPr>
        <w:tabs>
          <w:tab w:val="left" w:pos="1260"/>
        </w:tabs>
        <w:ind w:firstLine="720"/>
        <w:contextualSpacing/>
        <w:rPr>
          <w:rFonts w:ascii="Palatino Linotype" w:hAnsi="Palatino Linotype" w:cs="Arial"/>
          <w:b/>
          <w:sz w:val="22"/>
          <w:szCs w:val="22"/>
          <w:u w:val="single"/>
        </w:rPr>
      </w:pPr>
      <w:r w:rsidRPr="00EC28C9">
        <w:rPr>
          <w:rFonts w:ascii="Palatino Linotype" w:hAnsi="Palatino Linotype" w:cs="Arial"/>
          <w:b/>
          <w:sz w:val="22"/>
          <w:szCs w:val="22"/>
          <w:u w:val="single"/>
        </w:rPr>
        <w:t>Program &amp; Planning Committee</w:t>
      </w:r>
    </w:p>
    <w:p w:rsidR="003068F2" w:rsidRPr="00EC28C9" w:rsidRDefault="00317F31" w:rsidP="00EC28C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1170" w:hanging="1170"/>
        <w:rPr>
          <w:rFonts w:ascii="Palatino Linotype" w:hAnsi="Palatino Linotype" w:cs="Arial"/>
          <w:b/>
          <w:sz w:val="22"/>
          <w:szCs w:val="22"/>
        </w:rPr>
      </w:pPr>
      <w:r w:rsidRPr="00EC28C9">
        <w:rPr>
          <w:rFonts w:ascii="Palatino Linotype" w:hAnsi="Palatino Linotype" w:cs="Arial"/>
          <w:b/>
          <w:sz w:val="22"/>
          <w:szCs w:val="22"/>
        </w:rPr>
        <w:tab/>
        <w:t>*1</w:t>
      </w:r>
      <w:r w:rsidR="00B87F0A" w:rsidRPr="00EC28C9">
        <w:rPr>
          <w:rFonts w:ascii="Palatino Linotype" w:hAnsi="Palatino Linotype" w:cs="Arial"/>
          <w:b/>
          <w:sz w:val="22"/>
          <w:szCs w:val="22"/>
        </w:rPr>
        <w:t>.</w:t>
      </w:r>
      <w:r w:rsidR="00B87F0A" w:rsidRPr="00EC28C9">
        <w:rPr>
          <w:rFonts w:ascii="Palatino Linotype" w:hAnsi="Palatino Linotype" w:cs="Arial"/>
          <w:b/>
          <w:sz w:val="22"/>
          <w:szCs w:val="22"/>
        </w:rPr>
        <w:tab/>
      </w:r>
      <w:r w:rsidR="00B14BA6">
        <w:rPr>
          <w:rFonts w:ascii="Palatino Linotype" w:hAnsi="Palatino Linotype" w:cs="Arial"/>
          <w:b/>
          <w:sz w:val="22"/>
          <w:szCs w:val="22"/>
        </w:rPr>
        <w:t>New Expense Contract:  Contract with Westbrook Recovery Services for the Provision of Medical Oversight at the Recovery Center</w:t>
      </w:r>
    </w:p>
    <w:p w:rsidR="00B14BA6" w:rsidRPr="00EC28C9" w:rsidRDefault="00B87F0A" w:rsidP="00B14BA6">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1170" w:hanging="1170"/>
        <w:rPr>
          <w:rFonts w:ascii="Palatino Linotype" w:hAnsi="Palatino Linotype" w:cs="Arial"/>
          <w:b/>
          <w:sz w:val="22"/>
          <w:szCs w:val="22"/>
        </w:rPr>
      </w:pPr>
      <w:r w:rsidRPr="00EC28C9">
        <w:rPr>
          <w:rFonts w:ascii="Palatino Linotype" w:hAnsi="Palatino Linotype" w:cs="Arial"/>
          <w:b/>
          <w:sz w:val="22"/>
          <w:szCs w:val="22"/>
        </w:rPr>
        <w:tab/>
        <w:t>*2.</w:t>
      </w:r>
      <w:r w:rsidRPr="00EC28C9">
        <w:rPr>
          <w:rFonts w:ascii="Palatino Linotype" w:hAnsi="Palatino Linotype" w:cs="Arial"/>
          <w:b/>
          <w:sz w:val="22"/>
          <w:szCs w:val="22"/>
        </w:rPr>
        <w:tab/>
      </w:r>
      <w:r w:rsidR="00B14BA6">
        <w:rPr>
          <w:rFonts w:ascii="Palatino Linotype" w:hAnsi="Palatino Linotype" w:cs="Arial"/>
          <w:b/>
          <w:sz w:val="22"/>
          <w:szCs w:val="22"/>
        </w:rPr>
        <w:t>New Expense Contract:  Residential Type A Contracts – Cornerstone AFC, Cornerstone I, Cornerstone II, Hernandez Home (Tracie Hernandez)</w:t>
      </w:r>
    </w:p>
    <w:p w:rsidR="006A4575" w:rsidRDefault="00B87F0A" w:rsidP="00EC28C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1170" w:hanging="1170"/>
        <w:rPr>
          <w:rFonts w:ascii="Palatino Linotype" w:hAnsi="Palatino Linotype" w:cs="Arial"/>
          <w:b/>
          <w:sz w:val="22"/>
          <w:szCs w:val="22"/>
        </w:rPr>
      </w:pPr>
      <w:r w:rsidRPr="00EC28C9">
        <w:rPr>
          <w:rFonts w:ascii="Palatino Linotype" w:hAnsi="Palatino Linotype" w:cs="Arial"/>
          <w:b/>
          <w:sz w:val="22"/>
          <w:szCs w:val="22"/>
        </w:rPr>
        <w:tab/>
        <w:t>*3.</w:t>
      </w:r>
      <w:r w:rsidRPr="00EC28C9">
        <w:rPr>
          <w:rFonts w:ascii="Palatino Linotype" w:hAnsi="Palatino Linotype" w:cs="Arial"/>
          <w:b/>
          <w:sz w:val="22"/>
          <w:szCs w:val="22"/>
        </w:rPr>
        <w:tab/>
      </w:r>
      <w:r w:rsidR="00B14BA6">
        <w:rPr>
          <w:rFonts w:ascii="Palatino Linotype" w:hAnsi="Palatino Linotype" w:cs="Arial"/>
          <w:b/>
          <w:sz w:val="22"/>
          <w:szCs w:val="22"/>
        </w:rPr>
        <w:t>New Expense Contract:  Elder Ridge Manor II, LLC</w:t>
      </w:r>
    </w:p>
    <w:p w:rsidR="00EC28C9" w:rsidRDefault="00B14BA6" w:rsidP="00EC28C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1170" w:hanging="1170"/>
        <w:rPr>
          <w:rFonts w:ascii="Palatino Linotype" w:hAnsi="Palatino Linotype" w:cs="Arial"/>
          <w:b/>
          <w:sz w:val="22"/>
          <w:szCs w:val="22"/>
        </w:rPr>
      </w:pPr>
      <w:r>
        <w:rPr>
          <w:rFonts w:ascii="Palatino Linotype" w:hAnsi="Palatino Linotype" w:cs="Arial"/>
          <w:b/>
          <w:sz w:val="22"/>
          <w:szCs w:val="22"/>
        </w:rPr>
        <w:tab/>
        <w:t>*4.</w:t>
      </w:r>
      <w:r>
        <w:rPr>
          <w:rFonts w:ascii="Palatino Linotype" w:hAnsi="Palatino Linotype" w:cs="Arial"/>
          <w:b/>
          <w:sz w:val="22"/>
          <w:szCs w:val="22"/>
        </w:rPr>
        <w:tab/>
        <w:t>New Expense Contract:  Simple Elegance – Simple Elegance AFC</w:t>
      </w:r>
    </w:p>
    <w:p w:rsidR="00B14BA6" w:rsidRDefault="00B14BA6" w:rsidP="00EC28C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1170" w:hanging="1170"/>
        <w:rPr>
          <w:rFonts w:ascii="Palatino Linotype" w:hAnsi="Palatino Linotype" w:cs="Arial"/>
          <w:b/>
          <w:sz w:val="22"/>
          <w:szCs w:val="22"/>
        </w:rPr>
      </w:pPr>
      <w:r>
        <w:rPr>
          <w:rFonts w:ascii="Palatino Linotype" w:hAnsi="Palatino Linotype" w:cs="Arial"/>
          <w:b/>
          <w:sz w:val="22"/>
          <w:szCs w:val="22"/>
        </w:rPr>
        <w:tab/>
        <w:t>*5.</w:t>
      </w:r>
      <w:r>
        <w:rPr>
          <w:rFonts w:ascii="Palatino Linotype" w:hAnsi="Palatino Linotype" w:cs="Arial"/>
          <w:b/>
          <w:sz w:val="22"/>
          <w:szCs w:val="22"/>
        </w:rPr>
        <w:tab/>
        <w:t>New Revenue Contract:  Sparrow Family Practice – Residency Program</w:t>
      </w:r>
    </w:p>
    <w:p w:rsidR="00EC28C9" w:rsidRPr="00C540F1" w:rsidRDefault="00EC28C9" w:rsidP="006A4575">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rPr>
          <w:rFonts w:ascii="Palatino Linotype" w:hAnsi="Palatino Linotype" w:cs="Arial"/>
          <w:b/>
          <w:sz w:val="22"/>
          <w:szCs w:val="22"/>
        </w:rPr>
      </w:pPr>
    </w:p>
    <w:p w:rsidR="00E71DB1" w:rsidRPr="00C540F1" w:rsidRDefault="00332380" w:rsidP="00524F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86" w:hanging="86"/>
        <w:rPr>
          <w:rFonts w:ascii="Palatino Linotype" w:hAnsi="Palatino Linotype" w:cs="Arial"/>
          <w:b/>
          <w:bCs/>
          <w:sz w:val="22"/>
          <w:szCs w:val="22"/>
          <w:u w:val="single"/>
        </w:rPr>
      </w:pPr>
      <w:r w:rsidRPr="00C540F1">
        <w:rPr>
          <w:rFonts w:ascii="Palatino Linotype" w:hAnsi="Palatino Linotype" w:cs="Arial"/>
          <w:b/>
          <w:bCs/>
          <w:sz w:val="22"/>
          <w:szCs w:val="22"/>
        </w:rPr>
        <w:tab/>
      </w:r>
      <w:r w:rsidRPr="00C540F1">
        <w:rPr>
          <w:rFonts w:ascii="Palatino Linotype" w:hAnsi="Palatino Linotype" w:cs="Arial"/>
          <w:b/>
          <w:bCs/>
          <w:sz w:val="22"/>
          <w:szCs w:val="22"/>
        </w:rPr>
        <w:tab/>
      </w:r>
      <w:r w:rsidR="00EC5AD2" w:rsidRPr="00C540F1">
        <w:rPr>
          <w:rFonts w:ascii="Palatino Linotype" w:hAnsi="Palatino Linotype" w:cs="Arial"/>
          <w:b/>
          <w:bCs/>
          <w:sz w:val="22"/>
          <w:szCs w:val="22"/>
          <w:u w:val="single"/>
        </w:rPr>
        <w:t>Finance</w:t>
      </w:r>
      <w:r w:rsidR="00DF18EA" w:rsidRPr="00C540F1">
        <w:rPr>
          <w:rFonts w:ascii="Palatino Linotype" w:hAnsi="Palatino Linotype" w:cs="Arial"/>
          <w:b/>
          <w:bCs/>
          <w:sz w:val="22"/>
          <w:szCs w:val="22"/>
          <w:u w:val="single"/>
        </w:rPr>
        <w:t xml:space="preserve"> </w:t>
      </w:r>
      <w:r w:rsidR="00996092" w:rsidRPr="00C540F1">
        <w:rPr>
          <w:rFonts w:ascii="Palatino Linotype" w:hAnsi="Palatino Linotype" w:cs="Arial"/>
          <w:b/>
          <w:bCs/>
          <w:sz w:val="22"/>
          <w:szCs w:val="22"/>
          <w:u w:val="single"/>
        </w:rPr>
        <w:t>Committee</w:t>
      </w:r>
    </w:p>
    <w:p w:rsidR="004D1D7F" w:rsidRDefault="00E71DB1" w:rsidP="00524FB0">
      <w:pPr>
        <w:tabs>
          <w:tab w:val="left" w:pos="720"/>
          <w:tab w:val="left" w:pos="1170"/>
        </w:tabs>
        <w:autoSpaceDE w:val="0"/>
        <w:autoSpaceDN w:val="0"/>
        <w:adjustRightInd w:val="0"/>
        <w:ind w:left="86" w:hanging="86"/>
        <w:rPr>
          <w:rFonts w:ascii="Palatino Linotype" w:hAnsi="Palatino Linotype" w:cs="Arial"/>
          <w:b/>
          <w:bCs/>
          <w:sz w:val="22"/>
          <w:szCs w:val="22"/>
        </w:rPr>
      </w:pPr>
      <w:r w:rsidRPr="00C540F1">
        <w:rPr>
          <w:rFonts w:ascii="Palatino Linotype" w:hAnsi="Palatino Linotype" w:cs="Arial"/>
          <w:b/>
          <w:bCs/>
          <w:sz w:val="22"/>
          <w:szCs w:val="22"/>
        </w:rPr>
        <w:tab/>
      </w:r>
      <w:r w:rsidR="008A0288" w:rsidRPr="00C540F1">
        <w:rPr>
          <w:rFonts w:ascii="Palatino Linotype" w:hAnsi="Palatino Linotype" w:cs="Arial"/>
          <w:b/>
          <w:bCs/>
          <w:sz w:val="22"/>
          <w:szCs w:val="22"/>
        </w:rPr>
        <w:tab/>
        <w:t>*</w:t>
      </w:r>
      <w:r w:rsidR="0009617F">
        <w:rPr>
          <w:rFonts w:ascii="Palatino Linotype" w:hAnsi="Palatino Linotype" w:cs="Arial"/>
          <w:b/>
          <w:bCs/>
          <w:sz w:val="22"/>
          <w:szCs w:val="22"/>
        </w:rPr>
        <w:t>1.</w:t>
      </w:r>
      <w:r w:rsidR="0009617F">
        <w:rPr>
          <w:rFonts w:ascii="Palatino Linotype" w:hAnsi="Palatino Linotype" w:cs="Arial"/>
          <w:b/>
          <w:bCs/>
          <w:sz w:val="22"/>
          <w:szCs w:val="22"/>
        </w:rPr>
        <w:tab/>
      </w:r>
      <w:r w:rsidR="00B53846">
        <w:rPr>
          <w:rFonts w:ascii="Palatino Linotype" w:hAnsi="Palatino Linotype" w:cs="Arial"/>
          <w:b/>
          <w:bCs/>
          <w:sz w:val="22"/>
          <w:szCs w:val="22"/>
        </w:rPr>
        <w:t xml:space="preserve">Expense Contract Renewal Inpatient Hospital Agreements:  Samaritan Behavioral Center </w:t>
      </w:r>
    </w:p>
    <w:p w:rsidR="00B53846" w:rsidRDefault="00B53846" w:rsidP="0009617F">
      <w:pPr>
        <w:tabs>
          <w:tab w:val="left" w:pos="720"/>
          <w:tab w:val="left" w:pos="1170"/>
        </w:tabs>
        <w:autoSpaceDE w:val="0"/>
        <w:autoSpaceDN w:val="0"/>
        <w:adjustRightInd w:val="0"/>
        <w:spacing w:line="276" w:lineRule="auto"/>
        <w:ind w:left="86" w:hanging="86"/>
        <w:rPr>
          <w:rFonts w:ascii="Palatino Linotype" w:hAnsi="Palatino Linotype" w:cs="Arial"/>
          <w:b/>
          <w:bCs/>
          <w:sz w:val="22"/>
          <w:szCs w:val="22"/>
        </w:rPr>
      </w:pPr>
      <w:r>
        <w:rPr>
          <w:rFonts w:ascii="Palatino Linotype" w:hAnsi="Palatino Linotype" w:cs="Arial"/>
          <w:b/>
          <w:bCs/>
          <w:sz w:val="22"/>
          <w:szCs w:val="22"/>
        </w:rPr>
        <w:tab/>
      </w:r>
      <w:r>
        <w:rPr>
          <w:rFonts w:ascii="Palatino Linotype" w:hAnsi="Palatino Linotype" w:cs="Arial"/>
          <w:b/>
          <w:bCs/>
          <w:sz w:val="22"/>
          <w:szCs w:val="22"/>
        </w:rPr>
        <w:tab/>
      </w:r>
      <w:r>
        <w:rPr>
          <w:rFonts w:ascii="Palatino Linotype" w:hAnsi="Palatino Linotype" w:cs="Arial"/>
          <w:b/>
          <w:bCs/>
          <w:sz w:val="22"/>
          <w:szCs w:val="22"/>
        </w:rPr>
        <w:tab/>
      </w:r>
      <w:r w:rsidR="005F7397">
        <w:rPr>
          <w:rFonts w:ascii="Palatino Linotype" w:hAnsi="Palatino Linotype" w:cs="Arial"/>
          <w:b/>
          <w:bCs/>
          <w:sz w:val="22"/>
          <w:szCs w:val="22"/>
        </w:rPr>
        <w:t xml:space="preserve">(Detroit), Pine Rest Christian Mental Health Services – St. Mary’s Hospital (Grand Rapids), </w:t>
      </w:r>
      <w:r w:rsidR="005F7397">
        <w:rPr>
          <w:rFonts w:ascii="Palatino Linotype" w:hAnsi="Palatino Linotype" w:cs="Arial"/>
          <w:b/>
          <w:bCs/>
          <w:sz w:val="22"/>
          <w:szCs w:val="22"/>
        </w:rPr>
        <w:tab/>
      </w:r>
      <w:r w:rsidR="005F7397">
        <w:rPr>
          <w:rFonts w:ascii="Palatino Linotype" w:hAnsi="Palatino Linotype" w:cs="Arial"/>
          <w:b/>
          <w:bCs/>
          <w:sz w:val="22"/>
          <w:szCs w:val="22"/>
        </w:rPr>
        <w:tab/>
        <w:t>HealthSource Saginaw (Saginaw), Havenwyck Hospital (Auburn Hil</w:t>
      </w:r>
      <w:r w:rsidR="0051318F">
        <w:rPr>
          <w:rFonts w:ascii="Palatino Linotype" w:hAnsi="Palatino Linotype" w:cs="Arial"/>
          <w:b/>
          <w:bCs/>
          <w:sz w:val="22"/>
          <w:szCs w:val="22"/>
        </w:rPr>
        <w:t>l</w:t>
      </w:r>
      <w:r w:rsidR="00C709BF">
        <w:rPr>
          <w:rFonts w:ascii="Palatino Linotype" w:hAnsi="Palatino Linotype" w:cs="Arial"/>
          <w:b/>
          <w:bCs/>
          <w:sz w:val="22"/>
          <w:szCs w:val="22"/>
        </w:rPr>
        <w:t>s), Forest View</w:t>
      </w:r>
    </w:p>
    <w:p w:rsidR="005F7397" w:rsidRDefault="00C709BF" w:rsidP="00C709BF">
      <w:pPr>
        <w:tabs>
          <w:tab w:val="left" w:pos="720"/>
          <w:tab w:val="left" w:pos="1170"/>
        </w:tabs>
        <w:autoSpaceDE w:val="0"/>
        <w:autoSpaceDN w:val="0"/>
        <w:adjustRightInd w:val="0"/>
        <w:spacing w:line="276" w:lineRule="auto"/>
        <w:ind w:left="86" w:hanging="86"/>
        <w:rPr>
          <w:rFonts w:ascii="Palatino Linotype" w:hAnsi="Palatino Linotype" w:cs="Arial"/>
          <w:b/>
          <w:bCs/>
          <w:sz w:val="22"/>
          <w:szCs w:val="22"/>
        </w:rPr>
      </w:pPr>
      <w:r>
        <w:rPr>
          <w:rFonts w:ascii="Palatino Linotype" w:hAnsi="Palatino Linotype" w:cs="Arial"/>
          <w:b/>
          <w:bCs/>
          <w:sz w:val="22"/>
          <w:szCs w:val="22"/>
        </w:rPr>
        <w:tab/>
      </w:r>
      <w:r>
        <w:rPr>
          <w:rFonts w:ascii="Palatino Linotype" w:hAnsi="Palatino Linotype" w:cs="Arial"/>
          <w:b/>
          <w:bCs/>
          <w:sz w:val="22"/>
          <w:szCs w:val="22"/>
        </w:rPr>
        <w:tab/>
      </w:r>
      <w:r>
        <w:rPr>
          <w:rFonts w:ascii="Palatino Linotype" w:hAnsi="Palatino Linotype" w:cs="Arial"/>
          <w:b/>
          <w:bCs/>
          <w:sz w:val="22"/>
          <w:szCs w:val="22"/>
        </w:rPr>
        <w:tab/>
        <w:t>Hospital (Grand Rapids), Edw</w:t>
      </w:r>
      <w:r w:rsidR="005F7397">
        <w:rPr>
          <w:rFonts w:ascii="Palatino Linotype" w:hAnsi="Palatino Linotype" w:cs="Arial"/>
          <w:b/>
          <w:bCs/>
          <w:sz w:val="22"/>
          <w:szCs w:val="22"/>
        </w:rPr>
        <w:t>ard W. Sparrow Hospital Associ</w:t>
      </w:r>
      <w:r w:rsidR="00133BC3">
        <w:rPr>
          <w:rFonts w:ascii="Palatino Linotype" w:hAnsi="Palatino Linotype" w:cs="Arial"/>
          <w:b/>
          <w:bCs/>
          <w:sz w:val="22"/>
          <w:szCs w:val="22"/>
        </w:rPr>
        <w:t xml:space="preserve">ation (Lansing), BCA </w:t>
      </w:r>
    </w:p>
    <w:p w:rsidR="00133BC3" w:rsidRDefault="00133BC3" w:rsidP="00133BC3">
      <w:pPr>
        <w:tabs>
          <w:tab w:val="left" w:pos="720"/>
          <w:tab w:val="left" w:pos="1170"/>
        </w:tabs>
        <w:autoSpaceDE w:val="0"/>
        <w:autoSpaceDN w:val="0"/>
        <w:adjustRightInd w:val="0"/>
        <w:spacing w:line="276" w:lineRule="auto"/>
        <w:ind w:left="86" w:hanging="86"/>
        <w:rPr>
          <w:rFonts w:ascii="Palatino Linotype" w:hAnsi="Palatino Linotype" w:cs="Arial"/>
          <w:b/>
          <w:bCs/>
          <w:sz w:val="22"/>
          <w:szCs w:val="22"/>
        </w:rPr>
      </w:pPr>
      <w:r>
        <w:rPr>
          <w:rFonts w:ascii="Palatino Linotype" w:hAnsi="Palatino Linotype" w:cs="Arial"/>
          <w:b/>
          <w:bCs/>
          <w:sz w:val="22"/>
          <w:szCs w:val="22"/>
        </w:rPr>
        <w:tab/>
      </w:r>
      <w:r>
        <w:rPr>
          <w:rFonts w:ascii="Palatino Linotype" w:hAnsi="Palatino Linotype" w:cs="Arial"/>
          <w:b/>
          <w:bCs/>
          <w:sz w:val="22"/>
          <w:szCs w:val="22"/>
        </w:rPr>
        <w:tab/>
      </w:r>
      <w:r>
        <w:rPr>
          <w:rFonts w:ascii="Palatino Linotype" w:hAnsi="Palatino Linotype" w:cs="Arial"/>
          <w:b/>
          <w:bCs/>
          <w:sz w:val="22"/>
          <w:szCs w:val="22"/>
        </w:rPr>
        <w:tab/>
        <w:t xml:space="preserve">Stonecrest </w:t>
      </w:r>
      <w:r w:rsidR="005F7397">
        <w:rPr>
          <w:rFonts w:ascii="Palatino Linotype" w:hAnsi="Palatino Linotype" w:cs="Arial"/>
          <w:b/>
          <w:bCs/>
          <w:sz w:val="22"/>
          <w:szCs w:val="22"/>
        </w:rPr>
        <w:t>Center</w:t>
      </w:r>
      <w:r>
        <w:rPr>
          <w:rFonts w:ascii="Palatino Linotype" w:hAnsi="Palatino Linotype" w:cs="Arial"/>
          <w:b/>
          <w:bCs/>
          <w:sz w:val="22"/>
          <w:szCs w:val="22"/>
        </w:rPr>
        <w:t xml:space="preserve"> (Detroit), </w:t>
      </w:r>
      <w:r w:rsidR="005F7397">
        <w:rPr>
          <w:rFonts w:ascii="Palatino Linotype" w:hAnsi="Palatino Linotype" w:cs="Arial"/>
          <w:b/>
          <w:bCs/>
          <w:sz w:val="22"/>
          <w:szCs w:val="22"/>
        </w:rPr>
        <w:t>Mid-Michigan Medical Center – A</w:t>
      </w:r>
      <w:r>
        <w:rPr>
          <w:rFonts w:ascii="Palatino Linotype" w:hAnsi="Palatino Linotype" w:cs="Arial"/>
          <w:b/>
          <w:bCs/>
          <w:sz w:val="22"/>
          <w:szCs w:val="22"/>
        </w:rPr>
        <w:t>lpena (Alpena), Oaklawn</w:t>
      </w:r>
    </w:p>
    <w:p w:rsidR="005F7397" w:rsidRDefault="00133BC3" w:rsidP="00133BC3">
      <w:pPr>
        <w:tabs>
          <w:tab w:val="left" w:pos="720"/>
          <w:tab w:val="left" w:pos="1170"/>
        </w:tabs>
        <w:autoSpaceDE w:val="0"/>
        <w:autoSpaceDN w:val="0"/>
        <w:adjustRightInd w:val="0"/>
        <w:spacing w:line="276" w:lineRule="auto"/>
        <w:ind w:left="86" w:hanging="86"/>
        <w:rPr>
          <w:rFonts w:ascii="Palatino Linotype" w:hAnsi="Palatino Linotype" w:cs="Arial"/>
          <w:b/>
          <w:bCs/>
          <w:sz w:val="22"/>
          <w:szCs w:val="22"/>
        </w:rPr>
      </w:pPr>
      <w:r>
        <w:rPr>
          <w:rFonts w:ascii="Palatino Linotype" w:hAnsi="Palatino Linotype" w:cs="Arial"/>
          <w:b/>
          <w:bCs/>
          <w:sz w:val="22"/>
          <w:szCs w:val="22"/>
        </w:rPr>
        <w:tab/>
      </w:r>
      <w:r>
        <w:rPr>
          <w:rFonts w:ascii="Palatino Linotype" w:hAnsi="Palatino Linotype" w:cs="Arial"/>
          <w:b/>
          <w:bCs/>
          <w:sz w:val="22"/>
          <w:szCs w:val="22"/>
        </w:rPr>
        <w:tab/>
      </w:r>
      <w:r>
        <w:rPr>
          <w:rFonts w:ascii="Palatino Linotype" w:hAnsi="Palatino Linotype" w:cs="Arial"/>
          <w:b/>
          <w:bCs/>
          <w:sz w:val="22"/>
          <w:szCs w:val="22"/>
        </w:rPr>
        <w:tab/>
        <w:t>Hospital (Marshall)</w:t>
      </w:r>
      <w:r w:rsidR="005F7397">
        <w:rPr>
          <w:rFonts w:ascii="Palatino Linotype" w:hAnsi="Palatino Linotype" w:cs="Arial"/>
          <w:b/>
          <w:bCs/>
          <w:sz w:val="22"/>
          <w:szCs w:val="22"/>
        </w:rPr>
        <w:t xml:space="preserve"> </w:t>
      </w:r>
    </w:p>
    <w:p w:rsidR="005F7397" w:rsidRDefault="00133BC3" w:rsidP="0009617F">
      <w:pPr>
        <w:tabs>
          <w:tab w:val="left" w:pos="720"/>
          <w:tab w:val="left" w:pos="1170"/>
        </w:tabs>
        <w:autoSpaceDE w:val="0"/>
        <w:autoSpaceDN w:val="0"/>
        <w:adjustRightInd w:val="0"/>
        <w:spacing w:line="276" w:lineRule="auto"/>
        <w:ind w:left="86" w:hanging="86"/>
        <w:rPr>
          <w:rFonts w:ascii="Palatino Linotype" w:hAnsi="Palatino Linotype" w:cs="Arial"/>
          <w:b/>
          <w:bCs/>
          <w:sz w:val="22"/>
          <w:szCs w:val="22"/>
        </w:rPr>
      </w:pPr>
      <w:r>
        <w:rPr>
          <w:rFonts w:ascii="Palatino Linotype" w:hAnsi="Palatino Linotype" w:cs="Arial"/>
          <w:b/>
          <w:bCs/>
          <w:sz w:val="22"/>
          <w:szCs w:val="22"/>
        </w:rPr>
        <w:tab/>
      </w:r>
      <w:r>
        <w:rPr>
          <w:rFonts w:ascii="Palatino Linotype" w:hAnsi="Palatino Linotype" w:cs="Arial"/>
          <w:b/>
          <w:bCs/>
          <w:sz w:val="22"/>
          <w:szCs w:val="22"/>
        </w:rPr>
        <w:tab/>
      </w:r>
      <w:r>
        <w:rPr>
          <w:rFonts w:ascii="Palatino Linotype" w:hAnsi="Palatino Linotype" w:cs="Arial"/>
          <w:b/>
          <w:bCs/>
          <w:sz w:val="22"/>
          <w:szCs w:val="22"/>
        </w:rPr>
        <w:tab/>
      </w:r>
    </w:p>
    <w:p w:rsidR="00133BC3" w:rsidRPr="00C540F1" w:rsidRDefault="00133BC3" w:rsidP="0009617F">
      <w:pPr>
        <w:tabs>
          <w:tab w:val="left" w:pos="720"/>
          <w:tab w:val="left" w:pos="1170"/>
        </w:tabs>
        <w:autoSpaceDE w:val="0"/>
        <w:autoSpaceDN w:val="0"/>
        <w:adjustRightInd w:val="0"/>
        <w:spacing w:line="276" w:lineRule="auto"/>
        <w:ind w:left="86" w:hanging="86"/>
        <w:rPr>
          <w:rFonts w:ascii="Palatino Linotype" w:hAnsi="Palatino Linotype" w:cs="Arial"/>
          <w:b/>
          <w:bCs/>
          <w:sz w:val="22"/>
          <w:szCs w:val="22"/>
        </w:rPr>
      </w:pPr>
    </w:p>
    <w:p w:rsidR="001E5E9A" w:rsidRDefault="0009617F" w:rsidP="0009617F">
      <w:pPr>
        <w:tabs>
          <w:tab w:val="left" w:pos="720"/>
          <w:tab w:val="left" w:pos="1170"/>
          <w:tab w:val="left" w:pos="1260"/>
        </w:tabs>
        <w:autoSpaceDE w:val="0"/>
        <w:autoSpaceDN w:val="0"/>
        <w:adjustRightInd w:val="0"/>
        <w:spacing w:line="276" w:lineRule="auto"/>
        <w:ind w:left="86" w:hanging="86"/>
        <w:rPr>
          <w:rFonts w:ascii="Palatino Linotype" w:hAnsi="Palatino Linotype" w:cs="Arial"/>
          <w:b/>
          <w:bCs/>
          <w:sz w:val="22"/>
          <w:szCs w:val="22"/>
        </w:rPr>
      </w:pPr>
      <w:r>
        <w:rPr>
          <w:rFonts w:ascii="Palatino Linotype" w:hAnsi="Palatino Linotype" w:cs="Arial"/>
          <w:b/>
          <w:bCs/>
          <w:sz w:val="22"/>
          <w:szCs w:val="22"/>
        </w:rPr>
        <w:lastRenderedPageBreak/>
        <w:tab/>
      </w:r>
      <w:r>
        <w:rPr>
          <w:rFonts w:ascii="Palatino Linotype" w:hAnsi="Palatino Linotype" w:cs="Arial"/>
          <w:b/>
          <w:bCs/>
          <w:sz w:val="22"/>
          <w:szCs w:val="22"/>
        </w:rPr>
        <w:tab/>
        <w:t>*2.</w:t>
      </w:r>
      <w:r>
        <w:rPr>
          <w:rFonts w:ascii="Palatino Linotype" w:hAnsi="Palatino Linotype" w:cs="Arial"/>
          <w:b/>
          <w:bCs/>
          <w:sz w:val="22"/>
          <w:szCs w:val="22"/>
        </w:rPr>
        <w:tab/>
      </w:r>
      <w:r w:rsidR="005F7397">
        <w:rPr>
          <w:rFonts w:ascii="Palatino Linotype" w:hAnsi="Palatino Linotype" w:cs="Arial"/>
          <w:b/>
          <w:bCs/>
          <w:sz w:val="22"/>
          <w:szCs w:val="22"/>
        </w:rPr>
        <w:t xml:space="preserve">Expense Contract Renewals: Residential Type A Contracts – Anna Masambaji, Anne Marie </w:t>
      </w:r>
    </w:p>
    <w:p w:rsidR="005F7397" w:rsidRDefault="005F7397" w:rsidP="0009617F">
      <w:pPr>
        <w:tabs>
          <w:tab w:val="left" w:pos="720"/>
          <w:tab w:val="left" w:pos="1170"/>
          <w:tab w:val="left" w:pos="1260"/>
        </w:tabs>
        <w:autoSpaceDE w:val="0"/>
        <w:autoSpaceDN w:val="0"/>
        <w:adjustRightInd w:val="0"/>
        <w:spacing w:line="276" w:lineRule="auto"/>
        <w:ind w:left="86" w:hanging="86"/>
        <w:rPr>
          <w:rFonts w:ascii="Palatino Linotype" w:hAnsi="Palatino Linotype" w:cs="Arial"/>
          <w:b/>
          <w:bCs/>
          <w:sz w:val="22"/>
          <w:szCs w:val="22"/>
        </w:rPr>
      </w:pPr>
      <w:r>
        <w:rPr>
          <w:rFonts w:ascii="Palatino Linotype" w:hAnsi="Palatino Linotype" w:cs="Arial"/>
          <w:b/>
          <w:bCs/>
          <w:sz w:val="22"/>
          <w:szCs w:val="22"/>
        </w:rPr>
        <w:tab/>
      </w:r>
      <w:r>
        <w:rPr>
          <w:rFonts w:ascii="Palatino Linotype" w:hAnsi="Palatino Linotype" w:cs="Arial"/>
          <w:b/>
          <w:bCs/>
          <w:sz w:val="22"/>
          <w:szCs w:val="22"/>
        </w:rPr>
        <w:tab/>
      </w:r>
      <w:r>
        <w:rPr>
          <w:rFonts w:ascii="Palatino Linotype" w:hAnsi="Palatino Linotype" w:cs="Arial"/>
          <w:b/>
          <w:bCs/>
          <w:sz w:val="22"/>
          <w:szCs w:val="22"/>
        </w:rPr>
        <w:tab/>
        <w:t xml:space="preserve">Kelso, Aster Mekonnen, Bereket Bezabeh, Betty White, Dennis Strode, Dereje and Tiruwork </w:t>
      </w:r>
      <w:r>
        <w:rPr>
          <w:rFonts w:ascii="Palatino Linotype" w:hAnsi="Palatino Linotype" w:cs="Arial"/>
          <w:b/>
          <w:bCs/>
          <w:sz w:val="22"/>
          <w:szCs w:val="22"/>
        </w:rPr>
        <w:tab/>
      </w:r>
      <w:r>
        <w:rPr>
          <w:rFonts w:ascii="Palatino Linotype" w:hAnsi="Palatino Linotype" w:cs="Arial"/>
          <w:b/>
          <w:bCs/>
          <w:sz w:val="22"/>
          <w:szCs w:val="22"/>
        </w:rPr>
        <w:tab/>
        <w:t>Tesema, DRM Private Home Health Care Providers Inc., Elizabeth McCalla, Elsabeth</w:t>
      </w:r>
    </w:p>
    <w:p w:rsidR="005F7397" w:rsidRDefault="005F7397" w:rsidP="0009617F">
      <w:pPr>
        <w:tabs>
          <w:tab w:val="left" w:pos="720"/>
          <w:tab w:val="left" w:pos="1170"/>
          <w:tab w:val="left" w:pos="1260"/>
        </w:tabs>
        <w:autoSpaceDE w:val="0"/>
        <w:autoSpaceDN w:val="0"/>
        <w:adjustRightInd w:val="0"/>
        <w:spacing w:line="276" w:lineRule="auto"/>
        <w:ind w:left="86" w:hanging="86"/>
        <w:rPr>
          <w:rFonts w:ascii="Palatino Linotype" w:hAnsi="Palatino Linotype" w:cs="Arial"/>
          <w:b/>
          <w:bCs/>
          <w:sz w:val="22"/>
          <w:szCs w:val="22"/>
        </w:rPr>
      </w:pPr>
      <w:r>
        <w:rPr>
          <w:rFonts w:ascii="Palatino Linotype" w:hAnsi="Palatino Linotype" w:cs="Arial"/>
          <w:b/>
          <w:bCs/>
          <w:sz w:val="22"/>
          <w:szCs w:val="22"/>
        </w:rPr>
        <w:tab/>
      </w:r>
      <w:r>
        <w:rPr>
          <w:rFonts w:ascii="Palatino Linotype" w:hAnsi="Palatino Linotype" w:cs="Arial"/>
          <w:b/>
          <w:bCs/>
          <w:sz w:val="22"/>
          <w:szCs w:val="22"/>
        </w:rPr>
        <w:tab/>
      </w:r>
      <w:r>
        <w:rPr>
          <w:rFonts w:ascii="Palatino Linotype" w:hAnsi="Palatino Linotype" w:cs="Arial"/>
          <w:b/>
          <w:bCs/>
          <w:sz w:val="22"/>
          <w:szCs w:val="22"/>
        </w:rPr>
        <w:tab/>
        <w:t>Engeda, Fidelia Okwereogu, Joshua Akers, Kevin and Belinda Ide, Mary Somerville, Phyllis</w:t>
      </w:r>
    </w:p>
    <w:p w:rsidR="005F7397" w:rsidRPr="00C540F1" w:rsidRDefault="005F7397" w:rsidP="00D56B04">
      <w:pPr>
        <w:tabs>
          <w:tab w:val="left" w:pos="720"/>
          <w:tab w:val="left" w:pos="1170"/>
          <w:tab w:val="left" w:pos="1260"/>
        </w:tabs>
        <w:autoSpaceDE w:val="0"/>
        <w:autoSpaceDN w:val="0"/>
        <w:adjustRightInd w:val="0"/>
        <w:spacing w:line="276" w:lineRule="auto"/>
        <w:ind w:left="86" w:hanging="86"/>
        <w:rPr>
          <w:rFonts w:ascii="Palatino Linotype" w:hAnsi="Palatino Linotype" w:cs="Arial"/>
          <w:b/>
          <w:bCs/>
          <w:sz w:val="22"/>
          <w:szCs w:val="22"/>
        </w:rPr>
      </w:pPr>
      <w:r>
        <w:rPr>
          <w:rFonts w:ascii="Palatino Linotype" w:hAnsi="Palatino Linotype" w:cs="Arial"/>
          <w:b/>
          <w:bCs/>
          <w:sz w:val="22"/>
          <w:szCs w:val="22"/>
        </w:rPr>
        <w:tab/>
      </w:r>
      <w:r>
        <w:rPr>
          <w:rFonts w:ascii="Palatino Linotype" w:hAnsi="Palatino Linotype" w:cs="Arial"/>
          <w:b/>
          <w:bCs/>
          <w:sz w:val="22"/>
          <w:szCs w:val="22"/>
        </w:rPr>
        <w:tab/>
      </w:r>
      <w:r>
        <w:rPr>
          <w:rFonts w:ascii="Palatino Linotype" w:hAnsi="Palatino Linotype" w:cs="Arial"/>
          <w:b/>
          <w:bCs/>
          <w:sz w:val="22"/>
          <w:szCs w:val="22"/>
        </w:rPr>
        <w:tab/>
        <w:t xml:space="preserve">Williams, Rachel Abebe, Raymond Smith, Roseline Rowan, Simbarashe Chiduma, Tina </w:t>
      </w:r>
      <w:r>
        <w:rPr>
          <w:rFonts w:ascii="Palatino Linotype" w:hAnsi="Palatino Linotype" w:cs="Arial"/>
          <w:b/>
          <w:bCs/>
          <w:sz w:val="22"/>
          <w:szCs w:val="22"/>
        </w:rPr>
        <w:tab/>
      </w:r>
      <w:r>
        <w:rPr>
          <w:rFonts w:ascii="Palatino Linotype" w:hAnsi="Palatino Linotype" w:cs="Arial"/>
          <w:b/>
          <w:bCs/>
          <w:sz w:val="22"/>
          <w:szCs w:val="22"/>
        </w:rPr>
        <w:tab/>
      </w:r>
      <w:r>
        <w:rPr>
          <w:rFonts w:ascii="Palatino Linotype" w:hAnsi="Palatino Linotype" w:cs="Arial"/>
          <w:b/>
          <w:bCs/>
          <w:sz w:val="22"/>
          <w:szCs w:val="22"/>
        </w:rPr>
        <w:tab/>
        <w:t>Schrump</w:t>
      </w:r>
    </w:p>
    <w:p w:rsidR="00C27380" w:rsidRDefault="003636F8" w:rsidP="0009617F">
      <w:pPr>
        <w:tabs>
          <w:tab w:val="left" w:pos="720"/>
          <w:tab w:val="left" w:pos="1170"/>
        </w:tabs>
        <w:autoSpaceDE w:val="0"/>
        <w:autoSpaceDN w:val="0"/>
        <w:adjustRightInd w:val="0"/>
        <w:spacing w:line="276" w:lineRule="auto"/>
        <w:ind w:left="86" w:hanging="86"/>
        <w:rPr>
          <w:rFonts w:ascii="Palatino Linotype" w:hAnsi="Palatino Linotype" w:cs="Arial"/>
          <w:b/>
          <w:bCs/>
          <w:sz w:val="22"/>
          <w:szCs w:val="22"/>
        </w:rPr>
      </w:pPr>
      <w:r w:rsidRPr="00C540F1">
        <w:rPr>
          <w:rFonts w:ascii="Palatino Linotype" w:hAnsi="Palatino Linotype" w:cs="Arial"/>
          <w:b/>
          <w:bCs/>
          <w:sz w:val="22"/>
          <w:szCs w:val="22"/>
        </w:rPr>
        <w:tab/>
      </w:r>
      <w:r w:rsidRPr="00C540F1">
        <w:rPr>
          <w:rFonts w:ascii="Palatino Linotype" w:hAnsi="Palatino Linotype" w:cs="Arial"/>
          <w:b/>
          <w:bCs/>
          <w:sz w:val="22"/>
          <w:szCs w:val="22"/>
        </w:rPr>
        <w:tab/>
        <w:t>*3.</w:t>
      </w:r>
      <w:r w:rsidR="0009617F">
        <w:rPr>
          <w:rFonts w:ascii="Palatino Linotype" w:hAnsi="Palatino Linotype" w:cs="Arial"/>
          <w:b/>
          <w:bCs/>
          <w:sz w:val="22"/>
          <w:szCs w:val="22"/>
        </w:rPr>
        <w:tab/>
      </w:r>
      <w:r w:rsidR="005F7397">
        <w:rPr>
          <w:rFonts w:ascii="Palatino Linotype" w:hAnsi="Palatino Linotype" w:cs="Arial"/>
          <w:b/>
          <w:bCs/>
          <w:sz w:val="22"/>
          <w:szCs w:val="22"/>
        </w:rPr>
        <w:t>New Expense Contract:  Dell Computer</w:t>
      </w:r>
    </w:p>
    <w:p w:rsidR="00C27380" w:rsidRDefault="00015EC3" w:rsidP="00722989">
      <w:pPr>
        <w:tabs>
          <w:tab w:val="left" w:pos="720"/>
          <w:tab w:val="left" w:pos="1170"/>
        </w:tabs>
        <w:autoSpaceDE w:val="0"/>
        <w:autoSpaceDN w:val="0"/>
        <w:adjustRightInd w:val="0"/>
        <w:spacing w:line="276" w:lineRule="auto"/>
        <w:ind w:left="1260" w:hanging="1260"/>
        <w:rPr>
          <w:rFonts w:ascii="Palatino Linotype" w:hAnsi="Palatino Linotype" w:cs="Arial"/>
          <w:b/>
          <w:bCs/>
          <w:sz w:val="22"/>
          <w:szCs w:val="22"/>
        </w:rPr>
      </w:pPr>
      <w:r>
        <w:rPr>
          <w:rFonts w:ascii="Palatino Linotype" w:hAnsi="Palatino Linotype" w:cs="Arial"/>
          <w:b/>
          <w:bCs/>
          <w:sz w:val="22"/>
          <w:szCs w:val="22"/>
        </w:rPr>
        <w:tab/>
        <w:t>*4.</w:t>
      </w:r>
      <w:r>
        <w:rPr>
          <w:rFonts w:ascii="Palatino Linotype" w:hAnsi="Palatino Linotype" w:cs="Arial"/>
          <w:b/>
          <w:bCs/>
          <w:sz w:val="22"/>
          <w:szCs w:val="22"/>
        </w:rPr>
        <w:tab/>
      </w:r>
      <w:r w:rsidR="00C6687B">
        <w:rPr>
          <w:rFonts w:ascii="Palatino Linotype" w:hAnsi="Palatino Linotype" w:cs="Arial"/>
          <w:b/>
          <w:bCs/>
          <w:sz w:val="22"/>
          <w:szCs w:val="22"/>
        </w:rPr>
        <w:t>Expense Contract Renewal:  Dell Inc. - Update</w:t>
      </w:r>
    </w:p>
    <w:p w:rsidR="008B215F" w:rsidRDefault="00C27380" w:rsidP="00B14BA6">
      <w:pPr>
        <w:tabs>
          <w:tab w:val="left" w:pos="720"/>
          <w:tab w:val="left" w:pos="1170"/>
        </w:tabs>
        <w:autoSpaceDE w:val="0"/>
        <w:autoSpaceDN w:val="0"/>
        <w:adjustRightInd w:val="0"/>
        <w:spacing w:line="276" w:lineRule="auto"/>
        <w:ind w:left="1170" w:hanging="1260"/>
        <w:rPr>
          <w:rFonts w:ascii="Palatino Linotype" w:hAnsi="Palatino Linotype" w:cs="Arial"/>
          <w:b/>
          <w:bCs/>
          <w:sz w:val="22"/>
          <w:szCs w:val="22"/>
        </w:rPr>
      </w:pPr>
      <w:r>
        <w:rPr>
          <w:rFonts w:ascii="Palatino Linotype" w:hAnsi="Palatino Linotype" w:cs="Arial"/>
          <w:b/>
          <w:bCs/>
          <w:sz w:val="22"/>
          <w:szCs w:val="22"/>
        </w:rPr>
        <w:tab/>
        <w:t>*5.</w:t>
      </w:r>
      <w:r>
        <w:rPr>
          <w:rFonts w:ascii="Palatino Linotype" w:hAnsi="Palatino Linotype" w:cs="Arial"/>
          <w:b/>
          <w:bCs/>
          <w:sz w:val="22"/>
          <w:szCs w:val="22"/>
        </w:rPr>
        <w:tab/>
      </w:r>
      <w:r w:rsidR="00C6687B">
        <w:rPr>
          <w:rFonts w:ascii="Palatino Linotype" w:hAnsi="Palatino Linotype" w:cs="Arial"/>
          <w:b/>
          <w:bCs/>
          <w:sz w:val="22"/>
          <w:szCs w:val="22"/>
        </w:rPr>
        <w:t>Expense Contract Renewal:  Streamline Healthcare Solutions, LLC</w:t>
      </w:r>
    </w:p>
    <w:p w:rsidR="007E0E05" w:rsidRDefault="001E4DE5" w:rsidP="007E0E05">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ab/>
        <w:t>*6</w:t>
      </w:r>
      <w:r w:rsidR="007E0E05">
        <w:rPr>
          <w:rFonts w:ascii="Palatino Linotype" w:hAnsi="Palatino Linotype" w:cs="Arial"/>
          <w:b/>
          <w:bCs/>
          <w:sz w:val="22"/>
          <w:szCs w:val="22"/>
        </w:rPr>
        <w:t xml:space="preserve">.  </w:t>
      </w:r>
      <w:r w:rsidR="00722989">
        <w:rPr>
          <w:rFonts w:ascii="Palatino Linotype" w:hAnsi="Palatino Linotype" w:cs="Arial"/>
          <w:b/>
          <w:bCs/>
          <w:sz w:val="22"/>
          <w:szCs w:val="22"/>
        </w:rPr>
        <w:t xml:space="preserve"> </w:t>
      </w:r>
      <w:r w:rsidR="00C6687B">
        <w:rPr>
          <w:rFonts w:ascii="Palatino Linotype" w:hAnsi="Palatino Linotype" w:cs="Arial"/>
          <w:b/>
          <w:bCs/>
          <w:sz w:val="22"/>
          <w:szCs w:val="22"/>
        </w:rPr>
        <w:t>New and Renewal Expense Contract – Casair Inc.</w:t>
      </w:r>
    </w:p>
    <w:p w:rsidR="00452567" w:rsidRDefault="001E4DE5" w:rsidP="0009617F">
      <w:pPr>
        <w:tabs>
          <w:tab w:val="left" w:pos="720"/>
          <w:tab w:val="left" w:pos="1170"/>
        </w:tabs>
        <w:autoSpaceDE w:val="0"/>
        <w:autoSpaceDN w:val="0"/>
        <w:adjustRightInd w:val="0"/>
        <w:spacing w:line="276" w:lineRule="auto"/>
        <w:ind w:left="1170" w:hanging="1260"/>
        <w:rPr>
          <w:rFonts w:ascii="Palatino Linotype" w:hAnsi="Palatino Linotype" w:cs="Arial"/>
          <w:b/>
          <w:bCs/>
          <w:sz w:val="22"/>
          <w:szCs w:val="22"/>
        </w:rPr>
      </w:pPr>
      <w:r>
        <w:rPr>
          <w:rFonts w:ascii="Palatino Linotype" w:hAnsi="Palatino Linotype" w:cs="Arial"/>
          <w:b/>
          <w:bCs/>
          <w:sz w:val="22"/>
          <w:szCs w:val="22"/>
        </w:rPr>
        <w:tab/>
        <w:t>*7</w:t>
      </w:r>
      <w:r w:rsidR="00B53846">
        <w:rPr>
          <w:rFonts w:ascii="Palatino Linotype" w:hAnsi="Palatino Linotype" w:cs="Arial"/>
          <w:b/>
          <w:bCs/>
          <w:sz w:val="22"/>
          <w:szCs w:val="22"/>
        </w:rPr>
        <w:t>.</w:t>
      </w:r>
      <w:r w:rsidR="00B53846">
        <w:rPr>
          <w:rFonts w:ascii="Palatino Linotype" w:hAnsi="Palatino Linotype" w:cs="Arial"/>
          <w:b/>
          <w:bCs/>
          <w:sz w:val="22"/>
          <w:szCs w:val="22"/>
        </w:rPr>
        <w:tab/>
      </w:r>
      <w:r w:rsidR="00C6687B">
        <w:rPr>
          <w:rFonts w:ascii="Palatino Linotype" w:hAnsi="Palatino Linotype" w:cs="Arial"/>
          <w:b/>
          <w:bCs/>
          <w:sz w:val="22"/>
          <w:szCs w:val="22"/>
        </w:rPr>
        <w:t>Expense Contract Renewal:  Insight</w:t>
      </w:r>
    </w:p>
    <w:p w:rsidR="00370BF6" w:rsidRDefault="001E4DE5" w:rsidP="00FF6F46">
      <w:pPr>
        <w:tabs>
          <w:tab w:val="left" w:pos="720"/>
          <w:tab w:val="left" w:pos="1170"/>
        </w:tabs>
        <w:autoSpaceDE w:val="0"/>
        <w:autoSpaceDN w:val="0"/>
        <w:adjustRightInd w:val="0"/>
        <w:spacing w:line="276" w:lineRule="auto"/>
        <w:ind w:left="1170" w:hanging="1260"/>
        <w:rPr>
          <w:rFonts w:ascii="Palatino Linotype" w:hAnsi="Palatino Linotype" w:cs="Arial"/>
          <w:b/>
          <w:bCs/>
          <w:sz w:val="22"/>
          <w:szCs w:val="22"/>
        </w:rPr>
      </w:pPr>
      <w:r>
        <w:rPr>
          <w:rFonts w:ascii="Palatino Linotype" w:hAnsi="Palatino Linotype" w:cs="Arial"/>
          <w:b/>
          <w:bCs/>
          <w:sz w:val="22"/>
          <w:szCs w:val="22"/>
        </w:rPr>
        <w:tab/>
        <w:t>*8</w:t>
      </w:r>
      <w:r w:rsidR="006A4575">
        <w:rPr>
          <w:rFonts w:ascii="Palatino Linotype" w:hAnsi="Palatino Linotype" w:cs="Arial"/>
          <w:b/>
          <w:bCs/>
          <w:sz w:val="22"/>
          <w:szCs w:val="22"/>
        </w:rPr>
        <w:t>.</w:t>
      </w:r>
      <w:r w:rsidR="00B53846">
        <w:rPr>
          <w:rFonts w:ascii="Palatino Linotype" w:hAnsi="Palatino Linotype" w:cs="Arial"/>
          <w:b/>
          <w:bCs/>
          <w:sz w:val="22"/>
          <w:szCs w:val="22"/>
        </w:rPr>
        <w:tab/>
      </w:r>
      <w:r w:rsidR="00C6687B">
        <w:rPr>
          <w:rFonts w:ascii="Palatino Linotype" w:hAnsi="Palatino Linotype" w:cs="Arial"/>
          <w:b/>
          <w:bCs/>
          <w:sz w:val="22"/>
          <w:szCs w:val="22"/>
        </w:rPr>
        <w:t>Revenue Contract Renewal:  Midstate Health Network</w:t>
      </w:r>
    </w:p>
    <w:p w:rsidR="006A4575" w:rsidRDefault="001E4DE5" w:rsidP="0009617F">
      <w:pPr>
        <w:tabs>
          <w:tab w:val="left" w:pos="720"/>
          <w:tab w:val="left" w:pos="1170"/>
        </w:tabs>
        <w:autoSpaceDE w:val="0"/>
        <w:autoSpaceDN w:val="0"/>
        <w:adjustRightInd w:val="0"/>
        <w:spacing w:line="276" w:lineRule="auto"/>
        <w:ind w:left="1170" w:hanging="1260"/>
        <w:rPr>
          <w:rFonts w:ascii="Palatino Linotype" w:hAnsi="Palatino Linotype" w:cs="Arial"/>
          <w:b/>
          <w:bCs/>
          <w:sz w:val="22"/>
          <w:szCs w:val="22"/>
        </w:rPr>
      </w:pPr>
      <w:r>
        <w:rPr>
          <w:rFonts w:ascii="Palatino Linotype" w:hAnsi="Palatino Linotype" w:cs="Arial"/>
          <w:b/>
          <w:bCs/>
          <w:sz w:val="22"/>
          <w:szCs w:val="22"/>
        </w:rPr>
        <w:tab/>
        <w:t>*9</w:t>
      </w:r>
      <w:r w:rsidR="006A4575">
        <w:rPr>
          <w:rFonts w:ascii="Palatino Linotype" w:hAnsi="Palatino Linotype" w:cs="Arial"/>
          <w:b/>
          <w:bCs/>
          <w:sz w:val="22"/>
          <w:szCs w:val="22"/>
        </w:rPr>
        <w:t>.</w:t>
      </w:r>
      <w:r w:rsidR="00B53846">
        <w:rPr>
          <w:rFonts w:ascii="Palatino Linotype" w:hAnsi="Palatino Linotype" w:cs="Arial"/>
          <w:b/>
          <w:bCs/>
          <w:sz w:val="22"/>
          <w:szCs w:val="22"/>
        </w:rPr>
        <w:tab/>
      </w:r>
      <w:r w:rsidR="00AA6E35">
        <w:rPr>
          <w:rFonts w:ascii="Palatino Linotype" w:hAnsi="Palatino Linotype" w:cs="Arial"/>
          <w:b/>
          <w:bCs/>
          <w:sz w:val="22"/>
          <w:szCs w:val="22"/>
        </w:rPr>
        <w:t>Revenue Contract Renewal:  Enroll Michigan (EM)</w:t>
      </w:r>
    </w:p>
    <w:p w:rsidR="00370BF6" w:rsidRDefault="00AA6E35" w:rsidP="00370BF6">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 xml:space="preserve">           </w:t>
      </w:r>
      <w:r w:rsidR="001E4DE5">
        <w:rPr>
          <w:rFonts w:ascii="Palatino Linotype" w:hAnsi="Palatino Linotype" w:cs="Arial"/>
          <w:b/>
          <w:bCs/>
          <w:sz w:val="22"/>
          <w:szCs w:val="22"/>
        </w:rPr>
        <w:t>*10</w:t>
      </w:r>
      <w:r w:rsidR="006A4575">
        <w:rPr>
          <w:rFonts w:ascii="Palatino Linotype" w:hAnsi="Palatino Linotype" w:cs="Arial"/>
          <w:b/>
          <w:bCs/>
          <w:sz w:val="22"/>
          <w:szCs w:val="22"/>
        </w:rPr>
        <w:t>.</w:t>
      </w:r>
      <w:r w:rsidR="00B53846">
        <w:rPr>
          <w:rFonts w:ascii="Palatino Linotype" w:hAnsi="Palatino Linotype" w:cs="Arial"/>
          <w:b/>
          <w:bCs/>
          <w:sz w:val="22"/>
          <w:szCs w:val="22"/>
        </w:rPr>
        <w:t xml:space="preserve"> </w:t>
      </w:r>
      <w:r>
        <w:rPr>
          <w:rFonts w:ascii="Palatino Linotype" w:hAnsi="Palatino Linotype" w:cs="Arial"/>
          <w:b/>
          <w:bCs/>
          <w:sz w:val="22"/>
          <w:szCs w:val="22"/>
        </w:rPr>
        <w:t xml:space="preserve">  Revenue Contract Amendment: Enroll Michigan (EM)</w:t>
      </w:r>
    </w:p>
    <w:p w:rsidR="006A4575" w:rsidRDefault="00452567"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 xml:space="preserve">           </w:t>
      </w:r>
      <w:r w:rsidR="001E4DE5">
        <w:rPr>
          <w:rFonts w:ascii="Palatino Linotype" w:hAnsi="Palatino Linotype" w:cs="Arial"/>
          <w:b/>
          <w:bCs/>
          <w:sz w:val="22"/>
          <w:szCs w:val="22"/>
        </w:rPr>
        <w:t>*11</w:t>
      </w:r>
      <w:r w:rsidR="006A4575">
        <w:rPr>
          <w:rFonts w:ascii="Palatino Linotype" w:hAnsi="Palatino Linotype" w:cs="Arial"/>
          <w:b/>
          <w:bCs/>
          <w:sz w:val="22"/>
          <w:szCs w:val="22"/>
        </w:rPr>
        <w:t>.</w:t>
      </w:r>
      <w:r w:rsidR="00AA6E35">
        <w:rPr>
          <w:rFonts w:ascii="Palatino Linotype" w:hAnsi="Palatino Linotype" w:cs="Arial"/>
          <w:b/>
          <w:bCs/>
          <w:sz w:val="22"/>
          <w:szCs w:val="22"/>
        </w:rPr>
        <w:t xml:space="preserve">   Revenue Contract Renewal:  Ingham County </w:t>
      </w:r>
    </w:p>
    <w:p w:rsidR="006A4575" w:rsidRDefault="00F62E7D"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 xml:space="preserve">           </w:t>
      </w:r>
      <w:r w:rsidR="001E4DE5">
        <w:rPr>
          <w:rFonts w:ascii="Palatino Linotype" w:hAnsi="Palatino Linotype" w:cs="Arial"/>
          <w:b/>
          <w:bCs/>
          <w:sz w:val="22"/>
          <w:szCs w:val="22"/>
        </w:rPr>
        <w:t>*12</w:t>
      </w:r>
      <w:r w:rsidR="00AA6E35">
        <w:rPr>
          <w:rFonts w:ascii="Palatino Linotype" w:hAnsi="Palatino Linotype" w:cs="Arial"/>
          <w:b/>
          <w:bCs/>
          <w:sz w:val="22"/>
          <w:szCs w:val="22"/>
        </w:rPr>
        <w:t>.   Revenue Contract Renewal:  Ingham County, 30</w:t>
      </w:r>
      <w:r w:rsidR="00AA6E35" w:rsidRPr="00AA6E35">
        <w:rPr>
          <w:rFonts w:ascii="Palatino Linotype" w:hAnsi="Palatino Linotype" w:cs="Arial"/>
          <w:b/>
          <w:bCs/>
          <w:sz w:val="22"/>
          <w:szCs w:val="22"/>
          <w:vertAlign w:val="superscript"/>
        </w:rPr>
        <w:t>th</w:t>
      </w:r>
      <w:r w:rsidR="00AA6E35">
        <w:rPr>
          <w:rFonts w:ascii="Palatino Linotype" w:hAnsi="Palatino Linotype" w:cs="Arial"/>
          <w:b/>
          <w:bCs/>
          <w:sz w:val="22"/>
          <w:szCs w:val="22"/>
        </w:rPr>
        <w:t xml:space="preserve"> Circuit Court Swift and Sure Sanctions</w:t>
      </w:r>
    </w:p>
    <w:p w:rsidR="00AA6E35" w:rsidRDefault="00AA6E35"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ab/>
        <w:t xml:space="preserve">        Probation Program</w:t>
      </w:r>
      <w:r>
        <w:rPr>
          <w:rFonts w:ascii="Palatino Linotype" w:hAnsi="Palatino Linotype" w:cs="Arial"/>
          <w:b/>
          <w:bCs/>
          <w:sz w:val="22"/>
          <w:szCs w:val="22"/>
        </w:rPr>
        <w:tab/>
      </w:r>
    </w:p>
    <w:p w:rsidR="00C27380" w:rsidRDefault="00EC28C9"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 xml:space="preserve">           </w:t>
      </w:r>
      <w:r w:rsidR="001E4DE5">
        <w:rPr>
          <w:rFonts w:ascii="Palatino Linotype" w:hAnsi="Palatino Linotype" w:cs="Arial"/>
          <w:b/>
          <w:bCs/>
          <w:sz w:val="22"/>
          <w:szCs w:val="22"/>
        </w:rPr>
        <w:t>*13</w:t>
      </w:r>
      <w:r w:rsidR="00AA6E35">
        <w:rPr>
          <w:rFonts w:ascii="Palatino Linotype" w:hAnsi="Palatino Linotype" w:cs="Arial"/>
          <w:b/>
          <w:bCs/>
          <w:sz w:val="22"/>
          <w:szCs w:val="22"/>
        </w:rPr>
        <w:t xml:space="preserve">.   </w:t>
      </w:r>
      <w:r w:rsidR="00FF6F46">
        <w:rPr>
          <w:rFonts w:ascii="Palatino Linotype" w:hAnsi="Palatino Linotype" w:cs="Arial"/>
          <w:b/>
          <w:bCs/>
          <w:sz w:val="22"/>
          <w:szCs w:val="22"/>
        </w:rPr>
        <w:t>Renewal Contract: 29</w:t>
      </w:r>
      <w:r w:rsidR="00FF6F46" w:rsidRPr="00FF6F46">
        <w:rPr>
          <w:rFonts w:ascii="Palatino Linotype" w:hAnsi="Palatino Linotype" w:cs="Arial"/>
          <w:b/>
          <w:bCs/>
          <w:sz w:val="22"/>
          <w:szCs w:val="22"/>
          <w:vertAlign w:val="superscript"/>
        </w:rPr>
        <w:t>th</w:t>
      </w:r>
      <w:r w:rsidR="00FF6F46">
        <w:rPr>
          <w:rFonts w:ascii="Palatino Linotype" w:hAnsi="Palatino Linotype" w:cs="Arial"/>
          <w:b/>
          <w:bCs/>
          <w:sz w:val="22"/>
          <w:szCs w:val="22"/>
        </w:rPr>
        <w:t xml:space="preserve"> Circuit Court Swift and Sure Sanctions Probation Program</w:t>
      </w:r>
    </w:p>
    <w:p w:rsidR="00370BF6" w:rsidRDefault="00EC28C9"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 xml:space="preserve">           </w:t>
      </w:r>
      <w:r w:rsidR="001E4DE5">
        <w:rPr>
          <w:rFonts w:ascii="Palatino Linotype" w:hAnsi="Palatino Linotype" w:cs="Arial"/>
          <w:b/>
          <w:bCs/>
          <w:sz w:val="22"/>
          <w:szCs w:val="22"/>
        </w:rPr>
        <w:t>*14</w:t>
      </w:r>
      <w:r w:rsidR="00FF6F46">
        <w:rPr>
          <w:rFonts w:ascii="Palatino Linotype" w:hAnsi="Palatino Linotype" w:cs="Arial"/>
          <w:b/>
          <w:bCs/>
          <w:sz w:val="22"/>
          <w:szCs w:val="22"/>
        </w:rPr>
        <w:t>.   Revenue Contract Renewal:  Clinton County</w:t>
      </w:r>
    </w:p>
    <w:p w:rsidR="00AA6E35" w:rsidRDefault="00EC28C9"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 xml:space="preserve">           </w:t>
      </w:r>
      <w:r w:rsidR="001E4DE5">
        <w:rPr>
          <w:rFonts w:ascii="Palatino Linotype" w:hAnsi="Palatino Linotype" w:cs="Arial"/>
          <w:b/>
          <w:bCs/>
          <w:sz w:val="22"/>
          <w:szCs w:val="22"/>
        </w:rPr>
        <w:t>*15</w:t>
      </w:r>
      <w:r w:rsidR="00370BF6">
        <w:rPr>
          <w:rFonts w:ascii="Palatino Linotype" w:hAnsi="Palatino Linotype" w:cs="Arial"/>
          <w:b/>
          <w:bCs/>
          <w:sz w:val="22"/>
          <w:szCs w:val="22"/>
        </w:rPr>
        <w:t>.</w:t>
      </w:r>
      <w:r w:rsidR="00FF6F46">
        <w:rPr>
          <w:rFonts w:ascii="Palatino Linotype" w:hAnsi="Palatino Linotype" w:cs="Arial"/>
          <w:b/>
          <w:bCs/>
          <w:sz w:val="22"/>
          <w:szCs w:val="22"/>
        </w:rPr>
        <w:t xml:space="preserve">   Revenue Contract Renewal:  Ingham County, Office of Community Corrections</w:t>
      </w:r>
    </w:p>
    <w:p w:rsidR="008B215F" w:rsidRDefault="00EC28C9"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 xml:space="preserve">           </w:t>
      </w:r>
      <w:r w:rsidR="008B215F">
        <w:rPr>
          <w:rFonts w:ascii="Palatino Linotype" w:hAnsi="Palatino Linotype" w:cs="Arial"/>
          <w:b/>
          <w:bCs/>
          <w:sz w:val="22"/>
          <w:szCs w:val="22"/>
        </w:rPr>
        <w:t>*1</w:t>
      </w:r>
      <w:r w:rsidR="001E4DE5">
        <w:rPr>
          <w:rFonts w:ascii="Palatino Linotype" w:hAnsi="Palatino Linotype" w:cs="Arial"/>
          <w:b/>
          <w:bCs/>
          <w:sz w:val="22"/>
          <w:szCs w:val="22"/>
        </w:rPr>
        <w:t>6</w:t>
      </w:r>
      <w:r w:rsidR="00AA6E35">
        <w:rPr>
          <w:rFonts w:ascii="Palatino Linotype" w:hAnsi="Palatino Linotype" w:cs="Arial"/>
          <w:b/>
          <w:bCs/>
          <w:sz w:val="22"/>
          <w:szCs w:val="22"/>
        </w:rPr>
        <w:t>.</w:t>
      </w:r>
      <w:r w:rsidR="00722989">
        <w:rPr>
          <w:rFonts w:ascii="Palatino Linotype" w:hAnsi="Palatino Linotype" w:cs="Arial"/>
          <w:b/>
          <w:bCs/>
          <w:sz w:val="22"/>
          <w:szCs w:val="22"/>
        </w:rPr>
        <w:t xml:space="preserve">   </w:t>
      </w:r>
      <w:r w:rsidR="00FF6F46">
        <w:rPr>
          <w:rFonts w:ascii="Palatino Linotype" w:hAnsi="Palatino Linotype" w:cs="Arial"/>
          <w:b/>
          <w:bCs/>
          <w:sz w:val="22"/>
          <w:szCs w:val="22"/>
        </w:rPr>
        <w:t xml:space="preserve">Expense Contract Renewal: Western Michigan University – Children’s Trauma </w:t>
      </w:r>
    </w:p>
    <w:p w:rsidR="00FF6F46" w:rsidRDefault="00722989"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ab/>
        <w:t xml:space="preserve">        </w:t>
      </w:r>
      <w:r w:rsidR="00FF6F46">
        <w:rPr>
          <w:rFonts w:ascii="Palatino Linotype" w:hAnsi="Palatino Linotype" w:cs="Arial"/>
          <w:b/>
          <w:bCs/>
          <w:sz w:val="22"/>
          <w:szCs w:val="22"/>
        </w:rPr>
        <w:t>Assessment Center</w:t>
      </w:r>
    </w:p>
    <w:p w:rsidR="00C70D1E" w:rsidRDefault="00C70D1E"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 xml:space="preserve">   </w:t>
      </w:r>
      <w:r w:rsidR="00722989">
        <w:rPr>
          <w:rFonts w:ascii="Palatino Linotype" w:hAnsi="Palatino Linotype" w:cs="Arial"/>
          <w:b/>
          <w:bCs/>
          <w:sz w:val="22"/>
          <w:szCs w:val="22"/>
        </w:rPr>
        <w:t xml:space="preserve">        *17.   </w:t>
      </w:r>
      <w:r w:rsidR="00FF6F46">
        <w:rPr>
          <w:rFonts w:ascii="Palatino Linotype" w:hAnsi="Palatino Linotype" w:cs="Arial"/>
          <w:b/>
          <w:bCs/>
          <w:sz w:val="22"/>
          <w:szCs w:val="22"/>
        </w:rPr>
        <w:t>Expense Contract Renewal:  Therapeutic Foster Care – Treilajill and Lowell Friar</w:t>
      </w:r>
    </w:p>
    <w:p w:rsidR="00C70D1E" w:rsidRDefault="00AA6E35" w:rsidP="00722989">
      <w:pPr>
        <w:tabs>
          <w:tab w:val="left" w:pos="720"/>
          <w:tab w:val="left" w:pos="126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 xml:space="preserve">           *18.</w:t>
      </w:r>
      <w:r w:rsidR="00722989">
        <w:rPr>
          <w:rFonts w:ascii="Palatino Linotype" w:hAnsi="Palatino Linotype" w:cs="Arial"/>
          <w:b/>
          <w:bCs/>
          <w:sz w:val="22"/>
          <w:szCs w:val="22"/>
        </w:rPr>
        <w:t xml:space="preserve">   </w:t>
      </w:r>
      <w:r w:rsidR="00FF6F46">
        <w:rPr>
          <w:rFonts w:ascii="Palatino Linotype" w:hAnsi="Palatino Linotype" w:cs="Arial"/>
          <w:b/>
          <w:bCs/>
          <w:sz w:val="22"/>
          <w:szCs w:val="22"/>
        </w:rPr>
        <w:t>Expense Contract Renewal:  Highfields Inc.</w:t>
      </w:r>
    </w:p>
    <w:p w:rsidR="00C70D1E" w:rsidRDefault="00722989"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 xml:space="preserve">           *19.   </w:t>
      </w:r>
      <w:r w:rsidR="00FF6F46">
        <w:rPr>
          <w:rFonts w:ascii="Palatino Linotype" w:hAnsi="Palatino Linotype" w:cs="Arial"/>
          <w:b/>
          <w:bCs/>
          <w:sz w:val="22"/>
          <w:szCs w:val="22"/>
        </w:rPr>
        <w:t>Expense Contract Renewal:  Jennifer Wilgocki</w:t>
      </w:r>
    </w:p>
    <w:p w:rsidR="00C70D1E" w:rsidRDefault="00722989"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 xml:space="preserve">           *20.   </w:t>
      </w:r>
      <w:r w:rsidR="00FF6F46">
        <w:rPr>
          <w:rFonts w:ascii="Palatino Linotype" w:hAnsi="Palatino Linotype" w:cs="Arial"/>
          <w:b/>
          <w:bCs/>
          <w:sz w:val="22"/>
          <w:szCs w:val="22"/>
        </w:rPr>
        <w:t>Expense Contract Renewal:  Kelly Wilson</w:t>
      </w:r>
    </w:p>
    <w:p w:rsidR="00C70D1E" w:rsidRDefault="00722989"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 xml:space="preserve">           *21.   </w:t>
      </w:r>
      <w:r w:rsidR="00FF6F46">
        <w:rPr>
          <w:rFonts w:ascii="Palatino Linotype" w:hAnsi="Palatino Linotype" w:cs="Arial"/>
          <w:b/>
          <w:bCs/>
          <w:sz w:val="22"/>
          <w:szCs w:val="22"/>
        </w:rPr>
        <w:t>Expense</w:t>
      </w:r>
      <w:r w:rsidR="00524FB0">
        <w:rPr>
          <w:rFonts w:ascii="Palatino Linotype" w:hAnsi="Palatino Linotype" w:cs="Arial"/>
          <w:b/>
          <w:bCs/>
          <w:sz w:val="22"/>
          <w:szCs w:val="22"/>
        </w:rPr>
        <w:t xml:space="preserve"> Contract Renewal:  Regents of T</w:t>
      </w:r>
      <w:r w:rsidR="00FF6F46">
        <w:rPr>
          <w:rFonts w:ascii="Palatino Linotype" w:hAnsi="Palatino Linotype" w:cs="Arial"/>
          <w:b/>
          <w:bCs/>
          <w:sz w:val="22"/>
          <w:szCs w:val="22"/>
        </w:rPr>
        <w:t>he University of Michigan – Telepsychiatry</w:t>
      </w:r>
    </w:p>
    <w:p w:rsidR="00C70D1E" w:rsidRDefault="00722989"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ab/>
        <w:t xml:space="preserve">        </w:t>
      </w:r>
      <w:r w:rsidR="00FF6F46">
        <w:rPr>
          <w:rFonts w:ascii="Palatino Linotype" w:hAnsi="Palatino Linotype" w:cs="Arial"/>
          <w:b/>
          <w:bCs/>
          <w:sz w:val="22"/>
          <w:szCs w:val="22"/>
        </w:rPr>
        <w:t>(University of Michigan Child Collaborative Care)</w:t>
      </w:r>
    </w:p>
    <w:p w:rsidR="00C70D1E" w:rsidRDefault="00722989"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 xml:space="preserve">           *22.   </w:t>
      </w:r>
      <w:r w:rsidR="00FF6F46">
        <w:rPr>
          <w:rFonts w:ascii="Palatino Linotype" w:hAnsi="Palatino Linotype" w:cs="Arial"/>
          <w:b/>
          <w:bCs/>
          <w:sz w:val="22"/>
          <w:szCs w:val="22"/>
        </w:rPr>
        <w:t>Revenue Contract Renewal:  University of Michigan – Child Collaborative Care</w:t>
      </w:r>
    </w:p>
    <w:p w:rsidR="00C70D1E" w:rsidRDefault="00722989"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 xml:space="preserve">           *23.   </w:t>
      </w:r>
      <w:r w:rsidR="00FF6F46">
        <w:rPr>
          <w:rFonts w:ascii="Palatino Linotype" w:hAnsi="Palatino Linotype" w:cs="Arial"/>
          <w:b/>
          <w:bCs/>
          <w:sz w:val="22"/>
          <w:szCs w:val="22"/>
        </w:rPr>
        <w:t>Revenue Contract Renewal – Children’s Trauma Initiative</w:t>
      </w:r>
    </w:p>
    <w:p w:rsidR="00C70D1E" w:rsidRDefault="00722989"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ab/>
        <w:t xml:space="preserve">       </w:t>
      </w:r>
      <w:r w:rsidR="00FF6F46">
        <w:rPr>
          <w:rFonts w:ascii="Palatino Linotype" w:hAnsi="Palatino Linotype" w:cs="Arial"/>
          <w:b/>
          <w:bCs/>
          <w:sz w:val="22"/>
          <w:szCs w:val="22"/>
        </w:rPr>
        <w:t>Michigan Department of Health and Human Services (MDHHS)</w:t>
      </w:r>
    </w:p>
    <w:p w:rsidR="0045577E" w:rsidRDefault="00722989"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 xml:space="preserve">           *24.   </w:t>
      </w:r>
      <w:r w:rsidR="00FF6F46">
        <w:rPr>
          <w:rFonts w:ascii="Palatino Linotype" w:hAnsi="Palatino Linotype" w:cs="Arial"/>
          <w:b/>
          <w:bCs/>
          <w:sz w:val="22"/>
          <w:szCs w:val="22"/>
        </w:rPr>
        <w:t>Revenue Contract Renewal:  Ingham County Health Department</w:t>
      </w:r>
    </w:p>
    <w:p w:rsidR="0045577E" w:rsidRDefault="00722989"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 xml:space="preserve">           *25.  </w:t>
      </w:r>
      <w:r w:rsidR="00AA6E35">
        <w:rPr>
          <w:rFonts w:ascii="Palatino Linotype" w:hAnsi="Palatino Linotype" w:cs="Arial"/>
          <w:b/>
          <w:bCs/>
          <w:sz w:val="22"/>
          <w:szCs w:val="22"/>
        </w:rPr>
        <w:t xml:space="preserve"> </w:t>
      </w:r>
      <w:r w:rsidR="00FF6F46">
        <w:rPr>
          <w:rFonts w:ascii="Palatino Linotype" w:hAnsi="Palatino Linotype" w:cs="Arial"/>
          <w:b/>
          <w:bCs/>
          <w:sz w:val="22"/>
          <w:szCs w:val="22"/>
        </w:rPr>
        <w:t>Revenue Contract Ren</w:t>
      </w:r>
      <w:r w:rsidR="00B05380">
        <w:rPr>
          <w:rFonts w:ascii="Palatino Linotype" w:hAnsi="Palatino Linotype" w:cs="Arial"/>
          <w:b/>
          <w:bCs/>
          <w:sz w:val="22"/>
          <w:szCs w:val="22"/>
        </w:rPr>
        <w:t>ewal: Michigan Department of Community Health Mental Health</w:t>
      </w:r>
    </w:p>
    <w:p w:rsidR="00B05380" w:rsidRDefault="00B05380"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ab/>
      </w:r>
      <w:r w:rsidR="00722989">
        <w:rPr>
          <w:rFonts w:ascii="Palatino Linotype" w:hAnsi="Palatino Linotype" w:cs="Arial"/>
          <w:b/>
          <w:bCs/>
          <w:sz w:val="22"/>
          <w:szCs w:val="22"/>
        </w:rPr>
        <w:t xml:space="preserve">       </w:t>
      </w:r>
      <w:r w:rsidR="00524FB0">
        <w:rPr>
          <w:rFonts w:ascii="Palatino Linotype" w:hAnsi="Palatino Linotype" w:cs="Arial"/>
          <w:b/>
          <w:bCs/>
          <w:sz w:val="22"/>
          <w:szCs w:val="22"/>
        </w:rPr>
        <w:t xml:space="preserve"> a</w:t>
      </w:r>
      <w:r>
        <w:rPr>
          <w:rFonts w:ascii="Palatino Linotype" w:hAnsi="Palatino Linotype" w:cs="Arial"/>
          <w:b/>
          <w:bCs/>
          <w:sz w:val="22"/>
          <w:szCs w:val="22"/>
        </w:rPr>
        <w:t>nd Juvenile Justice Federal Block Grant</w:t>
      </w:r>
    </w:p>
    <w:p w:rsidR="0045577E" w:rsidRDefault="00524FB0"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 xml:space="preserve">           *26.   </w:t>
      </w:r>
      <w:r w:rsidR="00B05380">
        <w:rPr>
          <w:rFonts w:ascii="Palatino Linotype" w:hAnsi="Palatino Linotype" w:cs="Arial"/>
          <w:b/>
          <w:bCs/>
          <w:sz w:val="22"/>
          <w:szCs w:val="22"/>
        </w:rPr>
        <w:t>Revenue Contract Renewal:  TF-CBT Medicaid Health Plan</w:t>
      </w:r>
    </w:p>
    <w:p w:rsidR="00B05380" w:rsidRDefault="00722989"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ab/>
        <w:t xml:space="preserve">       </w:t>
      </w:r>
      <w:r w:rsidR="00B05380">
        <w:rPr>
          <w:rFonts w:ascii="Palatino Linotype" w:hAnsi="Palatino Linotype" w:cs="Arial"/>
          <w:b/>
          <w:bCs/>
          <w:sz w:val="22"/>
          <w:szCs w:val="22"/>
        </w:rPr>
        <w:t>Michigan Department of Health and Human Services</w:t>
      </w:r>
    </w:p>
    <w:p w:rsidR="0045577E" w:rsidRDefault="00722989"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 xml:space="preserve">           *27.  </w:t>
      </w:r>
      <w:r w:rsidR="00524FB0">
        <w:rPr>
          <w:rFonts w:ascii="Palatino Linotype" w:hAnsi="Palatino Linotype" w:cs="Arial"/>
          <w:b/>
          <w:bCs/>
          <w:sz w:val="22"/>
          <w:szCs w:val="22"/>
        </w:rPr>
        <w:t xml:space="preserve"> </w:t>
      </w:r>
      <w:r w:rsidR="00B05380">
        <w:rPr>
          <w:rFonts w:ascii="Palatino Linotype" w:hAnsi="Palatino Linotype" w:cs="Arial"/>
          <w:b/>
          <w:bCs/>
          <w:sz w:val="22"/>
          <w:szCs w:val="22"/>
        </w:rPr>
        <w:t>Revenue Contract Renewal:  Eaton Truancy Intervention Project</w:t>
      </w:r>
      <w:r w:rsidR="00AA6E35">
        <w:rPr>
          <w:rFonts w:ascii="Palatino Linotype" w:hAnsi="Palatino Linotype" w:cs="Arial"/>
          <w:b/>
          <w:bCs/>
          <w:sz w:val="22"/>
          <w:szCs w:val="22"/>
        </w:rPr>
        <w:t xml:space="preserve"> </w:t>
      </w:r>
    </w:p>
    <w:p w:rsidR="0045577E" w:rsidRDefault="00722989"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 xml:space="preserve">           *28.   </w:t>
      </w:r>
      <w:r w:rsidR="00B05380">
        <w:rPr>
          <w:rFonts w:ascii="Palatino Linotype" w:hAnsi="Palatino Linotype" w:cs="Arial"/>
          <w:b/>
          <w:bCs/>
          <w:sz w:val="22"/>
          <w:szCs w:val="22"/>
        </w:rPr>
        <w:t>Revenue Contract Renewal:  Eaton Parent-Young Child Program</w:t>
      </w:r>
    </w:p>
    <w:p w:rsidR="00D56B04" w:rsidRDefault="00D56B04"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p>
    <w:p w:rsidR="0045577E" w:rsidRDefault="00524FB0"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lastRenderedPageBreak/>
        <w:t xml:space="preserve">           *29.   </w:t>
      </w:r>
      <w:r w:rsidR="00B05380">
        <w:rPr>
          <w:rFonts w:ascii="Palatino Linotype" w:hAnsi="Palatino Linotype" w:cs="Arial"/>
          <w:b/>
          <w:bCs/>
          <w:sz w:val="22"/>
          <w:szCs w:val="22"/>
        </w:rPr>
        <w:t>Expense Contract Renewal:  Walnut Ridge Country Estate LLC Adult Foster Care</w:t>
      </w:r>
    </w:p>
    <w:p w:rsidR="00B05380" w:rsidRDefault="00524FB0"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ab/>
        <w:t xml:space="preserve">        </w:t>
      </w:r>
      <w:r w:rsidR="00B05380">
        <w:rPr>
          <w:rFonts w:ascii="Palatino Linotype" w:hAnsi="Palatino Linotype" w:cs="Arial"/>
          <w:b/>
          <w:bCs/>
          <w:sz w:val="22"/>
          <w:szCs w:val="22"/>
        </w:rPr>
        <w:t>Stockbridge</w:t>
      </w:r>
    </w:p>
    <w:p w:rsidR="0045577E" w:rsidRDefault="00524FB0"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 xml:space="preserve">           *30.   </w:t>
      </w:r>
      <w:r w:rsidR="003C4385">
        <w:rPr>
          <w:rFonts w:ascii="Palatino Linotype" w:hAnsi="Palatino Linotype" w:cs="Arial"/>
          <w:b/>
          <w:bCs/>
          <w:sz w:val="22"/>
          <w:szCs w:val="22"/>
        </w:rPr>
        <w:t>Expense C</w:t>
      </w:r>
      <w:r w:rsidR="00D56B04">
        <w:rPr>
          <w:rFonts w:ascii="Palatino Linotype" w:hAnsi="Palatino Linotype" w:cs="Arial"/>
          <w:b/>
          <w:bCs/>
          <w:sz w:val="22"/>
          <w:szCs w:val="22"/>
        </w:rPr>
        <w:t>ontract Renewal:  Hope Network B</w:t>
      </w:r>
      <w:r w:rsidR="003C4385">
        <w:rPr>
          <w:rFonts w:ascii="Palatino Linotype" w:hAnsi="Palatino Linotype" w:cs="Arial"/>
          <w:b/>
          <w:bCs/>
          <w:sz w:val="22"/>
          <w:szCs w:val="22"/>
        </w:rPr>
        <w:t>ehavioral Health</w:t>
      </w:r>
    </w:p>
    <w:p w:rsidR="0045577E" w:rsidRDefault="00524FB0"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 xml:space="preserve">            *31.  </w:t>
      </w:r>
      <w:r w:rsidR="003C4385">
        <w:rPr>
          <w:rFonts w:ascii="Palatino Linotype" w:hAnsi="Palatino Linotype" w:cs="Arial"/>
          <w:b/>
          <w:bCs/>
          <w:sz w:val="22"/>
          <w:szCs w:val="22"/>
        </w:rPr>
        <w:t>Expense Contract Renewal:  Falco Corporation – Allegan Enrichment Center #1</w:t>
      </w:r>
    </w:p>
    <w:p w:rsidR="000C35B7" w:rsidRDefault="00524FB0" w:rsidP="00B649B4">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 xml:space="preserve">            *32.  </w:t>
      </w:r>
      <w:r w:rsidR="003C4385">
        <w:rPr>
          <w:rFonts w:ascii="Palatino Linotype" w:hAnsi="Palatino Linotype" w:cs="Arial"/>
          <w:b/>
          <w:bCs/>
          <w:sz w:val="22"/>
          <w:szCs w:val="22"/>
        </w:rPr>
        <w:t xml:space="preserve">Revenue Contract Renewal:  Michigan Department of Health and Human Services </w:t>
      </w:r>
    </w:p>
    <w:p w:rsidR="003C4385" w:rsidRDefault="00524FB0" w:rsidP="00B649B4">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ab/>
        <w:t xml:space="preserve">        </w:t>
      </w:r>
      <w:r w:rsidR="003C4385">
        <w:rPr>
          <w:rFonts w:ascii="Palatino Linotype" w:hAnsi="Palatino Linotype" w:cs="Arial"/>
          <w:b/>
          <w:bCs/>
          <w:sz w:val="22"/>
          <w:szCs w:val="22"/>
        </w:rPr>
        <w:t>CMHA-CEI as Tenant Based Rental Assistance Voucher Administrator (MDCH-SHP-09)</w:t>
      </w:r>
    </w:p>
    <w:p w:rsidR="0001111A" w:rsidRDefault="00722989" w:rsidP="00B649B4">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ab/>
        <w:t xml:space="preserve">*33.  </w:t>
      </w:r>
      <w:r w:rsidR="003C4385">
        <w:rPr>
          <w:rFonts w:ascii="Palatino Linotype" w:hAnsi="Palatino Linotype" w:cs="Arial"/>
          <w:b/>
          <w:bCs/>
          <w:sz w:val="22"/>
          <w:szCs w:val="22"/>
        </w:rPr>
        <w:t>Expense Contract Renewal:  Spectrum Community Services</w:t>
      </w:r>
    </w:p>
    <w:p w:rsidR="0001111A" w:rsidRDefault="0001111A"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 xml:space="preserve"> </w:t>
      </w:r>
      <w:r w:rsidR="00722989">
        <w:rPr>
          <w:rFonts w:ascii="Palatino Linotype" w:hAnsi="Palatino Linotype" w:cs="Arial"/>
          <w:b/>
          <w:bCs/>
          <w:sz w:val="22"/>
          <w:szCs w:val="22"/>
        </w:rPr>
        <w:t xml:space="preserve">            *34.  </w:t>
      </w:r>
      <w:r w:rsidR="003C4385">
        <w:rPr>
          <w:rFonts w:ascii="Palatino Linotype" w:hAnsi="Palatino Linotype" w:cs="Arial"/>
          <w:b/>
          <w:bCs/>
          <w:sz w:val="22"/>
          <w:szCs w:val="22"/>
        </w:rPr>
        <w:t>Expense Contract Renewals:  Applied Behavioral Analysis (ABA) Services</w:t>
      </w:r>
    </w:p>
    <w:p w:rsidR="0001111A" w:rsidRDefault="0001111A"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ab/>
        <w:t>*35.</w:t>
      </w:r>
      <w:r w:rsidR="00B649B4">
        <w:rPr>
          <w:rFonts w:ascii="Palatino Linotype" w:hAnsi="Palatino Linotype" w:cs="Arial"/>
          <w:b/>
          <w:bCs/>
          <w:sz w:val="22"/>
          <w:szCs w:val="22"/>
        </w:rPr>
        <w:t xml:space="preserve"> </w:t>
      </w:r>
      <w:r w:rsidR="003C4385">
        <w:rPr>
          <w:rFonts w:ascii="Palatino Linotype" w:hAnsi="Palatino Linotype" w:cs="Arial"/>
          <w:b/>
          <w:bCs/>
          <w:sz w:val="22"/>
          <w:szCs w:val="22"/>
        </w:rPr>
        <w:t xml:space="preserve"> Expense Contract Renewal: Guardianship Services</w:t>
      </w:r>
    </w:p>
    <w:p w:rsidR="0045577E" w:rsidRDefault="00524FB0"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ab/>
        <w:t xml:space="preserve">*36.  </w:t>
      </w:r>
      <w:r w:rsidR="003C4385">
        <w:rPr>
          <w:rFonts w:ascii="Palatino Linotype" w:hAnsi="Palatino Linotype" w:cs="Arial"/>
          <w:b/>
          <w:bCs/>
          <w:sz w:val="22"/>
          <w:szCs w:val="22"/>
        </w:rPr>
        <w:t>Expense Contract Renewal:  Clinical Services – Community Living Services of Oakland</w:t>
      </w:r>
    </w:p>
    <w:p w:rsidR="003C4385" w:rsidRDefault="00524FB0"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ab/>
        <w:t xml:space="preserve">         </w:t>
      </w:r>
      <w:r w:rsidR="003C4385">
        <w:rPr>
          <w:rFonts w:ascii="Palatino Linotype" w:hAnsi="Palatino Linotype" w:cs="Arial"/>
          <w:b/>
          <w:bCs/>
          <w:sz w:val="22"/>
          <w:szCs w:val="22"/>
        </w:rPr>
        <w:t>County</w:t>
      </w:r>
    </w:p>
    <w:p w:rsidR="004932D3" w:rsidRDefault="004932D3"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ab/>
        <w:t>*37.</w:t>
      </w:r>
      <w:r>
        <w:rPr>
          <w:rFonts w:ascii="Palatino Linotype" w:hAnsi="Palatino Linotype" w:cs="Arial"/>
          <w:b/>
          <w:bCs/>
          <w:sz w:val="22"/>
          <w:szCs w:val="22"/>
        </w:rPr>
        <w:tab/>
      </w:r>
      <w:r w:rsidR="003C4385">
        <w:rPr>
          <w:rFonts w:ascii="Palatino Linotype" w:hAnsi="Palatino Linotype" w:cs="Arial"/>
          <w:b/>
          <w:bCs/>
          <w:sz w:val="22"/>
          <w:szCs w:val="22"/>
        </w:rPr>
        <w:t>Expense Contract Renewal:  ASPPIRE</w:t>
      </w:r>
    </w:p>
    <w:p w:rsidR="004932D3" w:rsidRDefault="00B649B4"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ab/>
        <w:t>*38.</w:t>
      </w:r>
      <w:r>
        <w:rPr>
          <w:rFonts w:ascii="Palatino Linotype" w:hAnsi="Palatino Linotype" w:cs="Arial"/>
          <w:b/>
          <w:bCs/>
          <w:sz w:val="22"/>
          <w:szCs w:val="22"/>
        </w:rPr>
        <w:tab/>
      </w:r>
      <w:r w:rsidR="003C4385">
        <w:rPr>
          <w:rFonts w:ascii="Palatino Linotype" w:hAnsi="Palatino Linotype" w:cs="Arial"/>
          <w:b/>
          <w:bCs/>
          <w:sz w:val="22"/>
          <w:szCs w:val="22"/>
        </w:rPr>
        <w:t>Expense Contract Renewal:  Community Living Network</w:t>
      </w:r>
    </w:p>
    <w:p w:rsidR="004932D3" w:rsidRDefault="004932D3"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ab/>
        <w:t>*39.</w:t>
      </w:r>
      <w:r>
        <w:rPr>
          <w:rFonts w:ascii="Palatino Linotype" w:hAnsi="Palatino Linotype" w:cs="Arial"/>
          <w:b/>
          <w:bCs/>
          <w:sz w:val="22"/>
          <w:szCs w:val="22"/>
        </w:rPr>
        <w:tab/>
      </w:r>
      <w:r w:rsidR="003C4385">
        <w:rPr>
          <w:rFonts w:ascii="Palatino Linotype" w:hAnsi="Palatino Linotype" w:cs="Arial"/>
          <w:b/>
          <w:bCs/>
          <w:sz w:val="22"/>
          <w:szCs w:val="22"/>
        </w:rPr>
        <w:t>Expense Contract Renewal:  Community Living Supports and Respite Services</w:t>
      </w:r>
    </w:p>
    <w:p w:rsidR="004932D3" w:rsidRDefault="004932D3"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ab/>
        <w:t>*40.</w:t>
      </w:r>
      <w:r>
        <w:rPr>
          <w:rFonts w:ascii="Palatino Linotype" w:hAnsi="Palatino Linotype" w:cs="Arial"/>
          <w:b/>
          <w:bCs/>
          <w:sz w:val="22"/>
          <w:szCs w:val="22"/>
        </w:rPr>
        <w:tab/>
      </w:r>
      <w:r w:rsidR="003C4385">
        <w:rPr>
          <w:rFonts w:ascii="Palatino Linotype" w:hAnsi="Palatino Linotype" w:cs="Arial"/>
          <w:b/>
          <w:bCs/>
          <w:sz w:val="22"/>
          <w:szCs w:val="22"/>
        </w:rPr>
        <w:t>Expense Contract Renewal:  Peckham, Inc.</w:t>
      </w:r>
    </w:p>
    <w:p w:rsidR="004932D3" w:rsidRDefault="004932D3"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ab/>
        <w:t>*41.</w:t>
      </w:r>
      <w:r>
        <w:rPr>
          <w:rFonts w:ascii="Palatino Linotype" w:hAnsi="Palatino Linotype" w:cs="Arial"/>
          <w:b/>
          <w:bCs/>
          <w:sz w:val="22"/>
          <w:szCs w:val="22"/>
        </w:rPr>
        <w:tab/>
      </w:r>
      <w:r w:rsidR="003C4385">
        <w:rPr>
          <w:rFonts w:ascii="Palatino Linotype" w:hAnsi="Palatino Linotype" w:cs="Arial"/>
          <w:b/>
          <w:bCs/>
          <w:sz w:val="22"/>
          <w:szCs w:val="22"/>
        </w:rPr>
        <w:t>Expense Contract Renewal:  Massage Therapy</w:t>
      </w:r>
    </w:p>
    <w:p w:rsidR="004932D3" w:rsidRDefault="004932D3"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ab/>
        <w:t>*42.</w:t>
      </w:r>
      <w:r>
        <w:rPr>
          <w:rFonts w:ascii="Palatino Linotype" w:hAnsi="Palatino Linotype" w:cs="Arial"/>
          <w:b/>
          <w:bCs/>
          <w:sz w:val="22"/>
          <w:szCs w:val="22"/>
        </w:rPr>
        <w:tab/>
      </w:r>
      <w:r w:rsidR="003C4385">
        <w:rPr>
          <w:rFonts w:ascii="Palatino Linotype" w:hAnsi="Palatino Linotype" w:cs="Arial"/>
          <w:b/>
          <w:bCs/>
          <w:sz w:val="22"/>
          <w:szCs w:val="22"/>
        </w:rPr>
        <w:t>Expense Contract Renewal:  MI Department of Career Development</w:t>
      </w:r>
    </w:p>
    <w:p w:rsidR="004932D3" w:rsidRDefault="004932D3"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ab/>
        <w:t>*43.</w:t>
      </w:r>
      <w:r>
        <w:rPr>
          <w:rFonts w:ascii="Palatino Linotype" w:hAnsi="Palatino Linotype" w:cs="Arial"/>
          <w:b/>
          <w:bCs/>
          <w:sz w:val="22"/>
          <w:szCs w:val="22"/>
        </w:rPr>
        <w:tab/>
      </w:r>
      <w:r w:rsidR="003C4385">
        <w:rPr>
          <w:rFonts w:ascii="Palatino Linotype" w:hAnsi="Palatino Linotype" w:cs="Arial"/>
          <w:b/>
          <w:bCs/>
          <w:sz w:val="22"/>
          <w:szCs w:val="22"/>
        </w:rPr>
        <w:t>Expense Contract Renewal:  Lighthouse Inc.</w:t>
      </w:r>
    </w:p>
    <w:p w:rsidR="004932D3" w:rsidRDefault="004932D3"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ab/>
        <w:t>*44.</w:t>
      </w:r>
      <w:r>
        <w:rPr>
          <w:rFonts w:ascii="Palatino Linotype" w:hAnsi="Palatino Linotype" w:cs="Arial"/>
          <w:b/>
          <w:bCs/>
          <w:sz w:val="22"/>
          <w:szCs w:val="22"/>
        </w:rPr>
        <w:tab/>
      </w:r>
      <w:r w:rsidR="003C4385">
        <w:rPr>
          <w:rFonts w:ascii="Palatino Linotype" w:hAnsi="Palatino Linotype" w:cs="Arial"/>
          <w:b/>
          <w:bCs/>
          <w:sz w:val="22"/>
          <w:szCs w:val="22"/>
        </w:rPr>
        <w:t xml:space="preserve">Expense Contract Renewals: Applied Behavioral Analysis (ABA) Services </w:t>
      </w:r>
    </w:p>
    <w:p w:rsidR="003C4385" w:rsidRDefault="00524FB0"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ab/>
      </w:r>
      <w:r>
        <w:rPr>
          <w:rFonts w:ascii="Palatino Linotype" w:hAnsi="Palatino Linotype" w:cs="Arial"/>
          <w:b/>
          <w:bCs/>
          <w:sz w:val="22"/>
          <w:szCs w:val="22"/>
        </w:rPr>
        <w:tab/>
        <w:t xml:space="preserve"> </w:t>
      </w:r>
      <w:r w:rsidR="003C4385">
        <w:rPr>
          <w:rFonts w:ascii="Palatino Linotype" w:hAnsi="Palatino Linotype" w:cs="Arial"/>
          <w:b/>
          <w:bCs/>
          <w:sz w:val="22"/>
          <w:szCs w:val="22"/>
        </w:rPr>
        <w:t>MSU Early Learning Institute</w:t>
      </w:r>
    </w:p>
    <w:p w:rsidR="004932D3" w:rsidRDefault="004932D3"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ab/>
        <w:t>*45.</w:t>
      </w:r>
      <w:r>
        <w:rPr>
          <w:rFonts w:ascii="Palatino Linotype" w:hAnsi="Palatino Linotype" w:cs="Arial"/>
          <w:b/>
          <w:bCs/>
          <w:sz w:val="22"/>
          <w:szCs w:val="22"/>
        </w:rPr>
        <w:tab/>
      </w:r>
      <w:r w:rsidR="00B649B4">
        <w:rPr>
          <w:rFonts w:ascii="Palatino Linotype" w:hAnsi="Palatino Linotype" w:cs="Arial"/>
          <w:b/>
          <w:bCs/>
          <w:sz w:val="22"/>
          <w:szCs w:val="22"/>
        </w:rPr>
        <w:t xml:space="preserve"> </w:t>
      </w:r>
      <w:r w:rsidR="003C4385">
        <w:rPr>
          <w:rFonts w:ascii="Palatino Linotype" w:hAnsi="Palatino Linotype" w:cs="Arial"/>
          <w:b/>
          <w:bCs/>
          <w:sz w:val="22"/>
          <w:szCs w:val="22"/>
        </w:rPr>
        <w:t>Expense</w:t>
      </w:r>
      <w:r w:rsidR="00D56B04">
        <w:rPr>
          <w:rFonts w:ascii="Palatino Linotype" w:hAnsi="Palatino Linotype" w:cs="Arial"/>
          <w:b/>
          <w:bCs/>
          <w:sz w:val="22"/>
          <w:szCs w:val="22"/>
        </w:rPr>
        <w:t xml:space="preserve"> Contract Renewal:  Creekside Ma</w:t>
      </w:r>
      <w:r w:rsidR="003C4385">
        <w:rPr>
          <w:rFonts w:ascii="Palatino Linotype" w:hAnsi="Palatino Linotype" w:cs="Arial"/>
          <w:b/>
          <w:bCs/>
          <w:sz w:val="22"/>
          <w:szCs w:val="22"/>
        </w:rPr>
        <w:t>nor</w:t>
      </w:r>
    </w:p>
    <w:p w:rsidR="006C7AA5" w:rsidRDefault="006C7AA5"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 xml:space="preserve">             *46.</w:t>
      </w:r>
      <w:r>
        <w:rPr>
          <w:rFonts w:ascii="Palatino Linotype" w:hAnsi="Palatino Linotype" w:cs="Arial"/>
          <w:b/>
          <w:bCs/>
          <w:sz w:val="22"/>
          <w:szCs w:val="22"/>
        </w:rPr>
        <w:tab/>
      </w:r>
      <w:r w:rsidR="00B649B4">
        <w:rPr>
          <w:rFonts w:ascii="Palatino Linotype" w:hAnsi="Palatino Linotype" w:cs="Arial"/>
          <w:b/>
          <w:bCs/>
          <w:sz w:val="22"/>
          <w:szCs w:val="22"/>
        </w:rPr>
        <w:t xml:space="preserve"> </w:t>
      </w:r>
      <w:r w:rsidR="003C4385">
        <w:rPr>
          <w:rFonts w:ascii="Palatino Linotype" w:hAnsi="Palatino Linotype" w:cs="Arial"/>
          <w:b/>
          <w:bCs/>
          <w:sz w:val="22"/>
          <w:szCs w:val="22"/>
        </w:rPr>
        <w:t>Expense Contract Renewal:  Homecrest Manor</w:t>
      </w:r>
      <w:r w:rsidR="00B649B4">
        <w:rPr>
          <w:rFonts w:ascii="Palatino Linotype" w:hAnsi="Palatino Linotype" w:cs="Arial"/>
          <w:b/>
          <w:bCs/>
          <w:sz w:val="22"/>
          <w:szCs w:val="22"/>
        </w:rPr>
        <w:t xml:space="preserve"> </w:t>
      </w:r>
    </w:p>
    <w:p w:rsidR="006C7AA5" w:rsidRDefault="006C7AA5"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ab/>
        <w:t>*47.</w:t>
      </w:r>
      <w:r>
        <w:rPr>
          <w:rFonts w:ascii="Palatino Linotype" w:hAnsi="Palatino Linotype" w:cs="Arial"/>
          <w:b/>
          <w:bCs/>
          <w:sz w:val="22"/>
          <w:szCs w:val="22"/>
        </w:rPr>
        <w:tab/>
      </w:r>
      <w:r w:rsidR="00B649B4">
        <w:rPr>
          <w:rFonts w:ascii="Palatino Linotype" w:hAnsi="Palatino Linotype" w:cs="Arial"/>
          <w:b/>
          <w:bCs/>
          <w:sz w:val="22"/>
          <w:szCs w:val="22"/>
        </w:rPr>
        <w:t xml:space="preserve"> </w:t>
      </w:r>
      <w:r w:rsidR="003C4385">
        <w:rPr>
          <w:rFonts w:ascii="Palatino Linotype" w:hAnsi="Palatino Linotype" w:cs="Arial"/>
          <w:b/>
          <w:bCs/>
          <w:sz w:val="22"/>
          <w:szCs w:val="22"/>
        </w:rPr>
        <w:t>Expense Contract Renewal:  Peckham</w:t>
      </w:r>
      <w:r w:rsidR="00D56B04">
        <w:rPr>
          <w:rFonts w:ascii="Palatino Linotype" w:hAnsi="Palatino Linotype" w:cs="Arial"/>
          <w:b/>
          <w:bCs/>
          <w:sz w:val="22"/>
          <w:szCs w:val="22"/>
        </w:rPr>
        <w:t>,</w:t>
      </w:r>
      <w:r w:rsidR="003C4385">
        <w:rPr>
          <w:rFonts w:ascii="Palatino Linotype" w:hAnsi="Palatino Linotype" w:cs="Arial"/>
          <w:b/>
          <w:bCs/>
          <w:sz w:val="22"/>
          <w:szCs w:val="22"/>
        </w:rPr>
        <w:t xml:space="preserve"> Inc. – House of Ruth</w:t>
      </w:r>
    </w:p>
    <w:p w:rsidR="0037160F" w:rsidRDefault="0037160F"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 xml:space="preserve">       </w:t>
      </w:r>
      <w:r>
        <w:rPr>
          <w:rFonts w:ascii="Palatino Linotype" w:hAnsi="Palatino Linotype" w:cs="Arial"/>
          <w:b/>
          <w:bCs/>
          <w:sz w:val="22"/>
          <w:szCs w:val="22"/>
        </w:rPr>
        <w:tab/>
        <w:t>*48.</w:t>
      </w:r>
      <w:r>
        <w:rPr>
          <w:rFonts w:ascii="Palatino Linotype" w:hAnsi="Palatino Linotype" w:cs="Arial"/>
          <w:b/>
          <w:bCs/>
          <w:sz w:val="22"/>
          <w:szCs w:val="22"/>
        </w:rPr>
        <w:tab/>
      </w:r>
      <w:r w:rsidR="00B649B4">
        <w:rPr>
          <w:rFonts w:ascii="Palatino Linotype" w:hAnsi="Palatino Linotype" w:cs="Arial"/>
          <w:b/>
          <w:bCs/>
          <w:sz w:val="22"/>
          <w:szCs w:val="22"/>
        </w:rPr>
        <w:t xml:space="preserve"> </w:t>
      </w:r>
      <w:r w:rsidR="003C4385">
        <w:rPr>
          <w:rFonts w:ascii="Palatino Linotype" w:hAnsi="Palatino Linotype" w:cs="Arial"/>
          <w:b/>
          <w:bCs/>
          <w:sz w:val="22"/>
          <w:szCs w:val="22"/>
        </w:rPr>
        <w:t>Expense Contract Amendment:  Homelife Inc.</w:t>
      </w:r>
    </w:p>
    <w:p w:rsidR="0037160F" w:rsidRDefault="0037160F"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ab/>
        <w:t>*49.</w:t>
      </w:r>
      <w:r>
        <w:rPr>
          <w:rFonts w:ascii="Palatino Linotype" w:hAnsi="Palatino Linotype" w:cs="Arial"/>
          <w:b/>
          <w:bCs/>
          <w:sz w:val="22"/>
          <w:szCs w:val="22"/>
        </w:rPr>
        <w:tab/>
      </w:r>
      <w:r w:rsidR="00B649B4">
        <w:rPr>
          <w:rFonts w:ascii="Palatino Linotype" w:hAnsi="Palatino Linotype" w:cs="Arial"/>
          <w:b/>
          <w:bCs/>
          <w:sz w:val="22"/>
          <w:szCs w:val="22"/>
        </w:rPr>
        <w:t xml:space="preserve"> </w:t>
      </w:r>
      <w:r w:rsidR="003C4385">
        <w:rPr>
          <w:rFonts w:ascii="Palatino Linotype" w:hAnsi="Palatino Linotype" w:cs="Arial"/>
          <w:b/>
          <w:bCs/>
          <w:sz w:val="22"/>
          <w:szCs w:val="22"/>
        </w:rPr>
        <w:t>Expense Contract Amendment:  Richard A. Price</w:t>
      </w:r>
    </w:p>
    <w:p w:rsidR="00981083" w:rsidRDefault="0037160F"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ab/>
        <w:t>*50.</w:t>
      </w:r>
      <w:r>
        <w:rPr>
          <w:rFonts w:ascii="Palatino Linotype" w:hAnsi="Palatino Linotype" w:cs="Arial"/>
          <w:b/>
          <w:bCs/>
          <w:sz w:val="22"/>
          <w:szCs w:val="22"/>
        </w:rPr>
        <w:tab/>
      </w:r>
      <w:r w:rsidR="00B649B4">
        <w:rPr>
          <w:rFonts w:ascii="Palatino Linotype" w:hAnsi="Palatino Linotype" w:cs="Arial"/>
          <w:b/>
          <w:bCs/>
          <w:sz w:val="22"/>
          <w:szCs w:val="22"/>
        </w:rPr>
        <w:t xml:space="preserve"> </w:t>
      </w:r>
      <w:r w:rsidR="003C4385">
        <w:rPr>
          <w:rFonts w:ascii="Palatino Linotype" w:hAnsi="Palatino Linotype" w:cs="Arial"/>
          <w:b/>
          <w:bCs/>
          <w:sz w:val="22"/>
          <w:szCs w:val="22"/>
        </w:rPr>
        <w:t>Expense Contract Renewal:  Richard A. Price</w:t>
      </w:r>
    </w:p>
    <w:p w:rsidR="00981083" w:rsidRDefault="00981083"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ab/>
        <w:t>*51.</w:t>
      </w:r>
      <w:r>
        <w:rPr>
          <w:rFonts w:ascii="Palatino Linotype" w:hAnsi="Palatino Linotype" w:cs="Arial"/>
          <w:b/>
          <w:bCs/>
          <w:sz w:val="22"/>
          <w:szCs w:val="22"/>
        </w:rPr>
        <w:tab/>
      </w:r>
      <w:r w:rsidR="00B649B4">
        <w:rPr>
          <w:rFonts w:ascii="Palatino Linotype" w:hAnsi="Palatino Linotype" w:cs="Arial"/>
          <w:b/>
          <w:bCs/>
          <w:sz w:val="22"/>
          <w:szCs w:val="22"/>
        </w:rPr>
        <w:t xml:space="preserve"> </w:t>
      </w:r>
      <w:r w:rsidR="003C4385">
        <w:rPr>
          <w:rFonts w:ascii="Palatino Linotype" w:hAnsi="Palatino Linotype" w:cs="Arial"/>
          <w:b/>
          <w:bCs/>
          <w:sz w:val="22"/>
          <w:szCs w:val="22"/>
        </w:rPr>
        <w:t>Lansing Mercy Ambulance Service</w:t>
      </w:r>
    </w:p>
    <w:p w:rsidR="00981083" w:rsidRDefault="00981083"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ab/>
        <w:t>*52.</w:t>
      </w:r>
      <w:r>
        <w:rPr>
          <w:rFonts w:ascii="Palatino Linotype" w:hAnsi="Palatino Linotype" w:cs="Arial"/>
          <w:b/>
          <w:bCs/>
          <w:sz w:val="22"/>
          <w:szCs w:val="22"/>
        </w:rPr>
        <w:tab/>
      </w:r>
      <w:r w:rsidR="00B649B4">
        <w:rPr>
          <w:rFonts w:ascii="Palatino Linotype" w:hAnsi="Palatino Linotype" w:cs="Arial"/>
          <w:b/>
          <w:bCs/>
          <w:sz w:val="22"/>
          <w:szCs w:val="22"/>
        </w:rPr>
        <w:t xml:space="preserve"> </w:t>
      </w:r>
      <w:r w:rsidR="003C4385">
        <w:rPr>
          <w:rFonts w:ascii="Palatino Linotype" w:hAnsi="Palatino Linotype" w:cs="Arial"/>
          <w:b/>
          <w:bCs/>
          <w:sz w:val="22"/>
          <w:szCs w:val="22"/>
        </w:rPr>
        <w:t>Revenue Contract:  Mid-State Health Network Medicaid Subcontract</w:t>
      </w:r>
    </w:p>
    <w:p w:rsidR="00981083" w:rsidRDefault="00981083"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ab/>
        <w:t>*53.</w:t>
      </w:r>
      <w:r>
        <w:rPr>
          <w:rFonts w:ascii="Palatino Linotype" w:hAnsi="Palatino Linotype" w:cs="Arial"/>
          <w:b/>
          <w:bCs/>
          <w:sz w:val="22"/>
          <w:szCs w:val="22"/>
        </w:rPr>
        <w:tab/>
      </w:r>
      <w:r w:rsidR="00B649B4">
        <w:rPr>
          <w:rFonts w:ascii="Palatino Linotype" w:hAnsi="Palatino Linotype" w:cs="Arial"/>
          <w:b/>
          <w:bCs/>
          <w:sz w:val="22"/>
          <w:szCs w:val="22"/>
        </w:rPr>
        <w:t xml:space="preserve"> </w:t>
      </w:r>
      <w:r w:rsidR="003C4385">
        <w:rPr>
          <w:rFonts w:ascii="Palatino Linotype" w:hAnsi="Palatino Linotype" w:cs="Arial"/>
          <w:b/>
          <w:bCs/>
          <w:sz w:val="22"/>
          <w:szCs w:val="22"/>
        </w:rPr>
        <w:t>Revenue Contract Renewal:  Mid-State Health Network – Medicaid Eligibility</w:t>
      </w:r>
    </w:p>
    <w:p w:rsidR="003C4385" w:rsidRDefault="003C4385"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ab/>
      </w:r>
      <w:r>
        <w:rPr>
          <w:rFonts w:ascii="Palatino Linotype" w:hAnsi="Palatino Linotype" w:cs="Arial"/>
          <w:b/>
          <w:bCs/>
          <w:sz w:val="22"/>
          <w:szCs w:val="22"/>
        </w:rPr>
        <w:tab/>
      </w:r>
      <w:r w:rsidR="00722989">
        <w:rPr>
          <w:rFonts w:ascii="Palatino Linotype" w:hAnsi="Palatino Linotype" w:cs="Arial"/>
          <w:b/>
          <w:bCs/>
          <w:sz w:val="22"/>
          <w:szCs w:val="22"/>
        </w:rPr>
        <w:t xml:space="preserve"> </w:t>
      </w:r>
      <w:r>
        <w:rPr>
          <w:rFonts w:ascii="Palatino Linotype" w:hAnsi="Palatino Linotype" w:cs="Arial"/>
          <w:b/>
          <w:bCs/>
          <w:sz w:val="22"/>
          <w:szCs w:val="22"/>
        </w:rPr>
        <w:t>Receipt, Dissemination and Reporting Contract</w:t>
      </w:r>
    </w:p>
    <w:p w:rsidR="00981083" w:rsidRDefault="00981083"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ab/>
        <w:t>*54.</w:t>
      </w:r>
      <w:r>
        <w:rPr>
          <w:rFonts w:ascii="Palatino Linotype" w:hAnsi="Palatino Linotype" w:cs="Arial"/>
          <w:b/>
          <w:bCs/>
          <w:sz w:val="22"/>
          <w:szCs w:val="22"/>
        </w:rPr>
        <w:tab/>
      </w:r>
      <w:r w:rsidR="00B649B4">
        <w:rPr>
          <w:rFonts w:ascii="Palatino Linotype" w:hAnsi="Palatino Linotype" w:cs="Arial"/>
          <w:b/>
          <w:bCs/>
          <w:sz w:val="22"/>
          <w:szCs w:val="22"/>
        </w:rPr>
        <w:t xml:space="preserve"> </w:t>
      </w:r>
      <w:r w:rsidR="003C4385">
        <w:rPr>
          <w:rFonts w:ascii="Palatino Linotype" w:hAnsi="Palatino Linotype" w:cs="Arial"/>
          <w:b/>
          <w:bCs/>
          <w:sz w:val="22"/>
          <w:szCs w:val="22"/>
        </w:rPr>
        <w:t>FY 16/17 Amended Budget AND FY 16/17 Financial Statements</w:t>
      </w:r>
    </w:p>
    <w:p w:rsidR="00722989" w:rsidRDefault="00981083"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ab/>
        <w:t>*55.</w:t>
      </w:r>
      <w:r>
        <w:rPr>
          <w:rFonts w:ascii="Palatino Linotype" w:hAnsi="Palatino Linotype" w:cs="Arial"/>
          <w:b/>
          <w:bCs/>
          <w:sz w:val="22"/>
          <w:szCs w:val="22"/>
        </w:rPr>
        <w:tab/>
      </w:r>
      <w:r w:rsidR="00B649B4">
        <w:rPr>
          <w:rFonts w:ascii="Palatino Linotype" w:hAnsi="Palatino Linotype" w:cs="Arial"/>
          <w:b/>
          <w:bCs/>
          <w:sz w:val="22"/>
          <w:szCs w:val="22"/>
        </w:rPr>
        <w:t xml:space="preserve"> </w:t>
      </w:r>
      <w:r w:rsidR="003C4385">
        <w:rPr>
          <w:rFonts w:ascii="Palatino Linotype" w:hAnsi="Palatino Linotype" w:cs="Arial"/>
          <w:b/>
          <w:bCs/>
          <w:sz w:val="22"/>
          <w:szCs w:val="22"/>
        </w:rPr>
        <w:t>Fiscal Year 2018 Budget</w:t>
      </w:r>
      <w:r w:rsidR="00DE2E49">
        <w:rPr>
          <w:rFonts w:ascii="Palatino Linotype" w:hAnsi="Palatino Linotype" w:cs="Arial"/>
          <w:b/>
          <w:bCs/>
          <w:sz w:val="22"/>
          <w:szCs w:val="22"/>
        </w:rPr>
        <w:t xml:space="preserve"> </w:t>
      </w:r>
    </w:p>
    <w:p w:rsidR="00D94543" w:rsidRDefault="00D94543"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p>
    <w:p w:rsidR="00722989" w:rsidRPr="00452567" w:rsidRDefault="00722989" w:rsidP="00722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u w:val="single"/>
        </w:rPr>
      </w:pPr>
      <w:r>
        <w:rPr>
          <w:rFonts w:ascii="Palatino Linotype" w:hAnsi="Palatino Linotype" w:cs="Arial"/>
          <w:b/>
          <w:bCs/>
          <w:sz w:val="22"/>
          <w:szCs w:val="22"/>
        </w:rPr>
        <w:tab/>
      </w:r>
      <w:r>
        <w:rPr>
          <w:rFonts w:ascii="Palatino Linotype" w:hAnsi="Palatino Linotype" w:cs="Arial"/>
          <w:b/>
          <w:bCs/>
          <w:sz w:val="22"/>
          <w:szCs w:val="22"/>
        </w:rPr>
        <w:tab/>
      </w:r>
      <w:r w:rsidRPr="00C540F1">
        <w:rPr>
          <w:rFonts w:ascii="Palatino Linotype" w:hAnsi="Palatino Linotype" w:cs="Arial"/>
          <w:b/>
          <w:bCs/>
          <w:sz w:val="22"/>
          <w:szCs w:val="22"/>
          <w:u w:val="single"/>
        </w:rPr>
        <w:t>Recipient Rights Committee</w:t>
      </w:r>
    </w:p>
    <w:p w:rsidR="008B215F" w:rsidRDefault="00722989" w:rsidP="00D94543">
      <w:pPr>
        <w:tabs>
          <w:tab w:val="left" w:pos="1440"/>
        </w:tabs>
        <w:spacing w:line="276" w:lineRule="auto"/>
        <w:ind w:firstLine="720"/>
        <w:rPr>
          <w:rFonts w:ascii="Palatino Linotype" w:hAnsi="Palatino Linotype" w:cs="Arial"/>
          <w:b/>
          <w:bCs/>
          <w:sz w:val="22"/>
          <w:szCs w:val="22"/>
        </w:rPr>
      </w:pPr>
      <w:r>
        <w:rPr>
          <w:rFonts w:ascii="Palatino Linotype" w:hAnsi="Palatino Linotype" w:cs="Arial"/>
          <w:b/>
          <w:bCs/>
          <w:sz w:val="22"/>
          <w:szCs w:val="22"/>
        </w:rPr>
        <w:t xml:space="preserve">*1.    </w:t>
      </w:r>
      <w:r w:rsidR="00524FB0">
        <w:rPr>
          <w:rFonts w:ascii="Palatino Linotype" w:hAnsi="Palatino Linotype" w:cs="Arial"/>
          <w:b/>
          <w:bCs/>
          <w:sz w:val="22"/>
          <w:szCs w:val="22"/>
        </w:rPr>
        <w:t xml:space="preserve"> </w:t>
      </w:r>
      <w:r>
        <w:rPr>
          <w:rFonts w:ascii="Palatino Linotype" w:hAnsi="Palatino Linotype" w:cs="Arial"/>
          <w:b/>
          <w:bCs/>
          <w:sz w:val="22"/>
          <w:szCs w:val="22"/>
        </w:rPr>
        <w:t>Quarterly Report: April 1, 2017 – June 30, 2017</w:t>
      </w:r>
    </w:p>
    <w:p w:rsidR="00722989" w:rsidRPr="00C540F1" w:rsidRDefault="00D94543"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br/>
      </w:r>
      <w:r>
        <w:rPr>
          <w:rFonts w:ascii="Palatino Linotype" w:hAnsi="Palatino Linotype" w:cs="Arial"/>
          <w:b/>
          <w:bCs/>
          <w:sz w:val="22"/>
          <w:szCs w:val="22"/>
        </w:rPr>
        <w:br/>
      </w:r>
      <w:r>
        <w:rPr>
          <w:rFonts w:ascii="Palatino Linotype" w:hAnsi="Palatino Linotype" w:cs="Arial"/>
          <w:b/>
          <w:bCs/>
          <w:sz w:val="22"/>
          <w:szCs w:val="22"/>
        </w:rPr>
        <w:br/>
      </w:r>
    </w:p>
    <w:p w:rsidR="00EC28C9" w:rsidRPr="00EC28C9" w:rsidRDefault="00452567" w:rsidP="00EC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u w:val="single"/>
        </w:rPr>
      </w:pPr>
      <w:r>
        <w:rPr>
          <w:rFonts w:ascii="Palatino Linotype" w:hAnsi="Palatino Linotype" w:cs="Arial"/>
          <w:b/>
          <w:bCs/>
          <w:sz w:val="22"/>
          <w:szCs w:val="22"/>
        </w:rPr>
        <w:lastRenderedPageBreak/>
        <w:tab/>
      </w:r>
      <w:r>
        <w:rPr>
          <w:rFonts w:ascii="Palatino Linotype" w:hAnsi="Palatino Linotype" w:cs="Arial"/>
          <w:b/>
          <w:bCs/>
          <w:sz w:val="22"/>
          <w:szCs w:val="22"/>
        </w:rPr>
        <w:tab/>
      </w:r>
      <w:bookmarkStart w:id="0" w:name="_GoBack"/>
      <w:bookmarkEnd w:id="0"/>
      <w:r w:rsidR="00BD6D2A" w:rsidRPr="00EC28C9">
        <w:rPr>
          <w:rFonts w:ascii="Palatino Linotype" w:hAnsi="Palatino Linotype" w:cs="Arial"/>
          <w:b/>
          <w:bCs/>
          <w:sz w:val="22"/>
          <w:szCs w:val="22"/>
          <w:u w:val="single"/>
        </w:rPr>
        <w:t>Human Resources Committee</w:t>
      </w:r>
    </w:p>
    <w:p w:rsidR="008C5797" w:rsidRDefault="00F62E7D" w:rsidP="00DB48C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rPr>
      </w:pPr>
      <w:r>
        <w:rPr>
          <w:rFonts w:ascii="Palatino Linotype" w:hAnsi="Palatino Linotype" w:cs="Arial"/>
          <w:b/>
          <w:bCs/>
          <w:sz w:val="22"/>
          <w:szCs w:val="22"/>
        </w:rPr>
        <w:tab/>
      </w:r>
      <w:r>
        <w:rPr>
          <w:rFonts w:ascii="Palatino Linotype" w:hAnsi="Palatino Linotype" w:cs="Arial"/>
          <w:b/>
          <w:bCs/>
          <w:sz w:val="22"/>
          <w:szCs w:val="22"/>
        </w:rPr>
        <w:tab/>
      </w:r>
      <w:r w:rsidR="008C5797">
        <w:rPr>
          <w:rFonts w:ascii="Palatino Linotype" w:hAnsi="Palatino Linotype" w:cs="Arial"/>
          <w:b/>
          <w:bCs/>
          <w:sz w:val="22"/>
          <w:szCs w:val="22"/>
        </w:rPr>
        <w:t>*1.</w:t>
      </w:r>
      <w:r w:rsidR="00524FB0">
        <w:rPr>
          <w:rFonts w:ascii="Palatino Linotype" w:hAnsi="Palatino Linotype" w:cs="Arial"/>
          <w:b/>
          <w:bCs/>
          <w:sz w:val="22"/>
          <w:szCs w:val="22"/>
        </w:rPr>
        <w:t xml:space="preserve">  </w:t>
      </w:r>
      <w:r w:rsidR="00DB48C4">
        <w:rPr>
          <w:rFonts w:ascii="Palatino Linotype" w:hAnsi="Palatino Linotype" w:cs="Arial"/>
          <w:b/>
          <w:bCs/>
          <w:sz w:val="22"/>
          <w:szCs w:val="22"/>
        </w:rPr>
        <w:t>Third Quarter EEO Report</w:t>
      </w:r>
    </w:p>
    <w:p w:rsidR="008C5797" w:rsidRDefault="008C5797" w:rsidP="00DB48C4">
      <w:pPr>
        <w:tabs>
          <w:tab w:val="left" w:pos="0"/>
          <w:tab w:val="left" w:pos="720"/>
          <w:tab w:val="left" w:pos="117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rPr>
      </w:pPr>
      <w:r>
        <w:rPr>
          <w:rFonts w:ascii="Palatino Linotype" w:hAnsi="Palatino Linotype" w:cs="Arial"/>
          <w:b/>
          <w:bCs/>
          <w:sz w:val="22"/>
          <w:szCs w:val="22"/>
        </w:rPr>
        <w:tab/>
      </w:r>
      <w:r>
        <w:rPr>
          <w:rFonts w:ascii="Palatino Linotype" w:hAnsi="Palatino Linotype" w:cs="Arial"/>
          <w:b/>
          <w:bCs/>
          <w:sz w:val="22"/>
          <w:szCs w:val="22"/>
        </w:rPr>
        <w:tab/>
        <w:t>*2.</w:t>
      </w:r>
      <w:r w:rsidR="00524FB0">
        <w:rPr>
          <w:rFonts w:ascii="Palatino Linotype" w:hAnsi="Palatino Linotype" w:cs="Arial"/>
          <w:b/>
          <w:bCs/>
          <w:sz w:val="22"/>
          <w:szCs w:val="22"/>
        </w:rPr>
        <w:t xml:space="preserve">   </w:t>
      </w:r>
      <w:r w:rsidR="00DB48C4">
        <w:rPr>
          <w:rFonts w:ascii="Palatino Linotype" w:hAnsi="Palatino Linotype" w:cs="Arial"/>
          <w:b/>
          <w:bCs/>
          <w:sz w:val="22"/>
          <w:szCs w:val="22"/>
        </w:rPr>
        <w:t>Labor Relations Third Quarter Grievance Report</w:t>
      </w:r>
    </w:p>
    <w:p w:rsidR="00DB48C4" w:rsidRDefault="00524FB0" w:rsidP="00DB4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rPr>
      </w:pPr>
      <w:r>
        <w:rPr>
          <w:rFonts w:ascii="Palatino Linotype" w:hAnsi="Palatino Linotype" w:cs="Arial"/>
          <w:b/>
          <w:bCs/>
          <w:sz w:val="22"/>
          <w:szCs w:val="22"/>
        </w:rPr>
        <w:tab/>
      </w:r>
      <w:r>
        <w:rPr>
          <w:rFonts w:ascii="Palatino Linotype" w:hAnsi="Palatino Linotype" w:cs="Arial"/>
          <w:b/>
          <w:bCs/>
          <w:sz w:val="22"/>
          <w:szCs w:val="22"/>
        </w:rPr>
        <w:tab/>
        <w:t xml:space="preserve">*3.   </w:t>
      </w:r>
      <w:r w:rsidR="00DB48C4">
        <w:rPr>
          <w:rFonts w:ascii="Palatino Linotype" w:hAnsi="Palatino Linotype" w:cs="Arial"/>
          <w:b/>
          <w:bCs/>
          <w:sz w:val="22"/>
          <w:szCs w:val="22"/>
        </w:rPr>
        <w:t>2017 Chief Executive Officer Performance Evaluation</w:t>
      </w:r>
    </w:p>
    <w:p w:rsidR="00CE014B" w:rsidRPr="00CE014B" w:rsidRDefault="00CE014B" w:rsidP="00722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rPr>
          <w:rFonts w:ascii="Palatino Linotype" w:hAnsi="Palatino Linotype" w:cs="Arial"/>
          <w:b/>
          <w:bCs/>
          <w:sz w:val="22"/>
          <w:szCs w:val="22"/>
        </w:rPr>
      </w:pPr>
    </w:p>
    <w:p w:rsidR="00A357EE" w:rsidRPr="008C5797" w:rsidRDefault="004629D0" w:rsidP="008C5797">
      <w:pPr>
        <w:spacing w:line="276" w:lineRule="auto"/>
        <w:ind w:firstLine="720"/>
        <w:rPr>
          <w:rFonts w:ascii="Palatino Linotype" w:hAnsi="Palatino Linotype" w:cs="Arial"/>
          <w:b/>
          <w:bCs/>
          <w:sz w:val="22"/>
          <w:szCs w:val="22"/>
          <w:u w:val="single"/>
        </w:rPr>
      </w:pPr>
      <w:r>
        <w:rPr>
          <w:rFonts w:ascii="Palatino Linotype" w:hAnsi="Palatino Linotype" w:cs="Arial"/>
          <w:b/>
          <w:bCs/>
          <w:sz w:val="22"/>
          <w:szCs w:val="22"/>
          <w:u w:val="single"/>
        </w:rPr>
        <w:t xml:space="preserve">Access Ad Hoc </w:t>
      </w:r>
      <w:r w:rsidR="008C5797">
        <w:rPr>
          <w:rFonts w:ascii="Palatino Linotype" w:hAnsi="Palatino Linotype" w:cs="Arial"/>
          <w:b/>
          <w:bCs/>
          <w:sz w:val="22"/>
          <w:szCs w:val="22"/>
          <w:u w:val="single"/>
        </w:rPr>
        <w:t>Committee</w:t>
      </w:r>
    </w:p>
    <w:p w:rsidR="00F01DC1" w:rsidRDefault="00943EBA" w:rsidP="00BD6D2A">
      <w:pPr>
        <w:spacing w:line="276" w:lineRule="auto"/>
        <w:ind w:firstLine="720"/>
        <w:rPr>
          <w:rFonts w:ascii="Palatino Linotype" w:hAnsi="Palatino Linotype" w:cs="Arial"/>
          <w:b/>
          <w:bCs/>
          <w:sz w:val="22"/>
          <w:szCs w:val="22"/>
          <w:u w:val="single"/>
        </w:rPr>
      </w:pPr>
      <w:r w:rsidRPr="00943EBA">
        <w:rPr>
          <w:rFonts w:ascii="Palatino Linotype" w:hAnsi="Palatino Linotype" w:cs="Arial"/>
          <w:b/>
          <w:bCs/>
          <w:sz w:val="22"/>
          <w:szCs w:val="22"/>
          <w:u w:val="single"/>
        </w:rPr>
        <w:t>Executive Committee</w:t>
      </w:r>
    </w:p>
    <w:p w:rsidR="000C55DD" w:rsidRPr="00943EBA" w:rsidRDefault="00416BD8" w:rsidP="00943EBA">
      <w:pPr>
        <w:spacing w:line="276" w:lineRule="auto"/>
        <w:ind w:firstLine="720"/>
        <w:rPr>
          <w:rFonts w:ascii="Palatino Linotype" w:hAnsi="Palatino Linotype" w:cs="Arial"/>
          <w:b/>
          <w:bCs/>
          <w:sz w:val="22"/>
          <w:szCs w:val="22"/>
          <w:u w:val="single"/>
        </w:rPr>
      </w:pPr>
      <w:r w:rsidRPr="00FC45D9">
        <w:rPr>
          <w:rFonts w:ascii="Palatino Linotype" w:hAnsi="Palatino Linotype" w:cs="Arial"/>
          <w:b/>
          <w:bCs/>
          <w:sz w:val="22"/>
          <w:szCs w:val="22"/>
          <w:u w:val="single"/>
        </w:rPr>
        <w:t>By</w:t>
      </w:r>
      <w:r w:rsidR="007626B2">
        <w:rPr>
          <w:rFonts w:ascii="Palatino Linotype" w:hAnsi="Palatino Linotype" w:cs="Arial"/>
          <w:b/>
          <w:bCs/>
          <w:sz w:val="22"/>
          <w:szCs w:val="22"/>
          <w:u w:val="single"/>
        </w:rPr>
        <w:t>l</w:t>
      </w:r>
      <w:r w:rsidRPr="00FC45D9">
        <w:rPr>
          <w:rFonts w:ascii="Palatino Linotype" w:hAnsi="Palatino Linotype" w:cs="Arial"/>
          <w:b/>
          <w:bCs/>
          <w:sz w:val="22"/>
          <w:szCs w:val="22"/>
          <w:u w:val="single"/>
        </w:rPr>
        <w:t>aws Ad Hoc Committee</w:t>
      </w:r>
      <w:r w:rsidR="00B72F82" w:rsidRPr="00DF18EA">
        <w:rPr>
          <w:rFonts w:ascii="Palatino Linotype" w:hAnsi="Palatino Linotype" w:cs="Arial"/>
          <w:b/>
          <w:bCs/>
          <w:sz w:val="22"/>
          <w:szCs w:val="22"/>
        </w:rPr>
        <w:tab/>
      </w:r>
    </w:p>
    <w:p w:rsidR="00354997" w:rsidRDefault="000C55DD" w:rsidP="00354997">
      <w:pPr>
        <w:rPr>
          <w:rFonts w:ascii="Palatino Linotype" w:hAnsi="Palatino Linotype" w:cs="Arial"/>
          <w:b/>
          <w:bCs/>
          <w:sz w:val="22"/>
          <w:szCs w:val="22"/>
          <w:u w:val="single"/>
        </w:rPr>
      </w:pPr>
      <w:r>
        <w:rPr>
          <w:rFonts w:ascii="Palatino Linotype" w:hAnsi="Palatino Linotype" w:cs="Arial"/>
          <w:b/>
          <w:bCs/>
          <w:sz w:val="22"/>
          <w:szCs w:val="22"/>
        </w:rPr>
        <w:tab/>
      </w:r>
      <w:r w:rsidR="00CB74FF" w:rsidRPr="00FC45D9">
        <w:rPr>
          <w:rFonts w:ascii="Palatino Linotype" w:hAnsi="Palatino Linotype" w:cs="Arial"/>
          <w:b/>
          <w:bCs/>
          <w:sz w:val="22"/>
          <w:szCs w:val="22"/>
          <w:u w:val="single"/>
        </w:rPr>
        <w:t>Building and Sites Ad Hoc Committee</w:t>
      </w:r>
    </w:p>
    <w:p w:rsidR="000F77BA" w:rsidRPr="000F77BA" w:rsidRDefault="004B1612" w:rsidP="000F77BA">
      <w:pPr>
        <w:pStyle w:val="ListParagraph"/>
        <w:numPr>
          <w:ilvl w:val="0"/>
          <w:numId w:val="21"/>
        </w:numPr>
        <w:rPr>
          <w:rFonts w:ascii="Palatino Linotype" w:hAnsi="Palatino Linotype" w:cs="Arial"/>
          <w:b/>
          <w:bCs/>
          <w:sz w:val="22"/>
          <w:szCs w:val="22"/>
        </w:rPr>
      </w:pPr>
      <w:r>
        <w:rPr>
          <w:rFonts w:ascii="Palatino Linotype" w:hAnsi="Palatino Linotype" w:cs="Arial"/>
          <w:b/>
          <w:bCs/>
          <w:sz w:val="22"/>
          <w:szCs w:val="22"/>
        </w:rPr>
        <w:t xml:space="preserve"> </w:t>
      </w:r>
      <w:r w:rsidR="000F77BA">
        <w:rPr>
          <w:rFonts w:ascii="Palatino Linotype" w:hAnsi="Palatino Linotype" w:cs="Arial"/>
          <w:b/>
          <w:bCs/>
          <w:sz w:val="22"/>
          <w:szCs w:val="22"/>
        </w:rPr>
        <w:t>Status Update</w:t>
      </w:r>
    </w:p>
    <w:p w:rsidR="00354997" w:rsidRPr="00354997" w:rsidRDefault="000C55DD" w:rsidP="00354997">
      <w:pPr>
        <w:rPr>
          <w:rFonts w:ascii="Palatino Linotype" w:hAnsi="Palatino Linotype" w:cs="Arial"/>
          <w:b/>
          <w:bCs/>
          <w:sz w:val="22"/>
          <w:szCs w:val="22"/>
        </w:rPr>
      </w:pPr>
      <w:r>
        <w:rPr>
          <w:rFonts w:ascii="Palatino Linotype" w:hAnsi="Palatino Linotype" w:cs="Arial"/>
          <w:b/>
          <w:bCs/>
          <w:sz w:val="22"/>
          <w:szCs w:val="22"/>
        </w:rPr>
        <w:tab/>
      </w:r>
    </w:p>
    <w:p w:rsidR="007E0E05" w:rsidRDefault="00EC5AD2" w:rsidP="00EC5AD2">
      <w:pPr>
        <w:spacing w:line="276" w:lineRule="auto"/>
        <w:rPr>
          <w:rFonts w:ascii="Palatino Linotype" w:hAnsi="Palatino Linotype" w:cs="Arial"/>
          <w:b/>
          <w:bCs/>
          <w:sz w:val="22"/>
          <w:szCs w:val="22"/>
        </w:rPr>
      </w:pPr>
      <w:r w:rsidRPr="00FC45D9">
        <w:rPr>
          <w:rFonts w:ascii="Palatino Linotype" w:hAnsi="Palatino Linotype" w:cs="Arial"/>
          <w:b/>
          <w:bCs/>
          <w:sz w:val="22"/>
          <w:szCs w:val="22"/>
        </w:rPr>
        <w:t xml:space="preserve">  IX.</w:t>
      </w:r>
      <w:r w:rsidRPr="00FC45D9">
        <w:rPr>
          <w:rFonts w:ascii="Palatino Linotype" w:hAnsi="Palatino Linotype" w:cs="Arial"/>
          <w:b/>
          <w:bCs/>
          <w:sz w:val="22"/>
          <w:szCs w:val="22"/>
        </w:rPr>
        <w:tab/>
        <w:t>OLD BUSINESS</w:t>
      </w:r>
    </w:p>
    <w:p w:rsidR="00AE03DF" w:rsidRDefault="004B1612" w:rsidP="004B1612">
      <w:pPr>
        <w:tabs>
          <w:tab w:val="left" w:pos="1260"/>
        </w:tabs>
        <w:spacing w:line="276" w:lineRule="auto"/>
        <w:ind w:firstLine="720"/>
        <w:rPr>
          <w:rFonts w:ascii="Palatino Linotype" w:eastAsia="Calibri" w:hAnsi="Palatino Linotype" w:cs="Arial"/>
          <w:b/>
          <w:sz w:val="22"/>
          <w:szCs w:val="22"/>
        </w:rPr>
      </w:pPr>
      <w:r>
        <w:rPr>
          <w:rFonts w:ascii="Palatino Linotype" w:hAnsi="Palatino Linotype" w:cs="Arial"/>
          <w:b/>
          <w:bCs/>
          <w:sz w:val="22"/>
          <w:szCs w:val="22"/>
        </w:rPr>
        <w:t xml:space="preserve">*1.   </w:t>
      </w:r>
      <w:r w:rsidR="007E0E05" w:rsidRPr="00432B18">
        <w:rPr>
          <w:rFonts w:ascii="Palatino Linotype" w:eastAsia="Calibri" w:hAnsi="Palatino Linotype" w:cs="Arial"/>
          <w:b/>
          <w:sz w:val="22"/>
          <w:szCs w:val="22"/>
        </w:rPr>
        <w:t>OPEIU Local 459 and Local 512 Negotiations (Closed Session)</w:t>
      </w:r>
    </w:p>
    <w:p w:rsidR="004B1612" w:rsidRDefault="004B1612" w:rsidP="00AE03DF">
      <w:pPr>
        <w:spacing w:line="276" w:lineRule="auto"/>
        <w:ind w:firstLine="720"/>
        <w:rPr>
          <w:rFonts w:ascii="Palatino Linotype" w:eastAsia="Calibri" w:hAnsi="Palatino Linotype" w:cs="Arial"/>
          <w:b/>
          <w:sz w:val="22"/>
          <w:szCs w:val="22"/>
        </w:rPr>
      </w:pPr>
      <w:r>
        <w:rPr>
          <w:rFonts w:ascii="Palatino Linotype" w:eastAsia="Calibri" w:hAnsi="Palatino Linotype" w:cs="Arial"/>
          <w:b/>
          <w:sz w:val="22"/>
          <w:szCs w:val="22"/>
        </w:rPr>
        <w:t xml:space="preserve">*2.   </w:t>
      </w:r>
      <w:r w:rsidR="0093056E">
        <w:rPr>
          <w:rFonts w:ascii="Palatino Linotype" w:eastAsia="Calibri" w:hAnsi="Palatino Linotype" w:cs="Arial"/>
          <w:b/>
          <w:sz w:val="22"/>
          <w:szCs w:val="22"/>
        </w:rPr>
        <w:t xml:space="preserve">Tentative Agreement: </w:t>
      </w:r>
      <w:r>
        <w:rPr>
          <w:rFonts w:ascii="Palatino Linotype" w:eastAsia="Calibri" w:hAnsi="Palatino Linotype" w:cs="Arial"/>
          <w:b/>
          <w:sz w:val="22"/>
          <w:szCs w:val="22"/>
        </w:rPr>
        <w:t>OPEIU Local 512 Supe</w:t>
      </w:r>
      <w:r w:rsidR="0093056E">
        <w:rPr>
          <w:rFonts w:ascii="Palatino Linotype" w:eastAsia="Calibri" w:hAnsi="Palatino Linotype" w:cs="Arial"/>
          <w:b/>
          <w:sz w:val="22"/>
          <w:szCs w:val="22"/>
        </w:rPr>
        <w:t xml:space="preserve">rvisors Unit </w:t>
      </w:r>
    </w:p>
    <w:p w:rsidR="004B1612" w:rsidRDefault="004B1612" w:rsidP="004B1612">
      <w:pPr>
        <w:spacing w:line="276" w:lineRule="auto"/>
        <w:ind w:firstLine="720"/>
        <w:rPr>
          <w:rFonts w:ascii="Palatino Linotype" w:eastAsia="Calibri" w:hAnsi="Palatino Linotype" w:cs="Arial"/>
          <w:b/>
          <w:sz w:val="22"/>
          <w:szCs w:val="22"/>
        </w:rPr>
      </w:pPr>
      <w:r>
        <w:rPr>
          <w:rFonts w:ascii="Palatino Linotype" w:eastAsia="Calibri" w:hAnsi="Palatino Linotype" w:cs="Arial"/>
          <w:b/>
          <w:sz w:val="22"/>
          <w:szCs w:val="22"/>
        </w:rPr>
        <w:t xml:space="preserve">*3.   </w:t>
      </w:r>
      <w:r w:rsidR="0093056E">
        <w:rPr>
          <w:rFonts w:ascii="Palatino Linotype" w:eastAsia="Calibri" w:hAnsi="Palatino Linotype" w:cs="Arial"/>
          <w:b/>
          <w:sz w:val="22"/>
          <w:szCs w:val="22"/>
        </w:rPr>
        <w:t xml:space="preserve">Tentative Agreement: </w:t>
      </w:r>
      <w:r>
        <w:rPr>
          <w:rFonts w:ascii="Palatino Linotype" w:eastAsia="Calibri" w:hAnsi="Palatino Linotype" w:cs="Arial"/>
          <w:b/>
          <w:sz w:val="22"/>
          <w:szCs w:val="22"/>
        </w:rPr>
        <w:t>OPEIU Local 459 Resi</w:t>
      </w:r>
      <w:r w:rsidR="0093056E">
        <w:rPr>
          <w:rFonts w:ascii="Palatino Linotype" w:eastAsia="Calibri" w:hAnsi="Palatino Linotype" w:cs="Arial"/>
          <w:b/>
          <w:sz w:val="22"/>
          <w:szCs w:val="22"/>
        </w:rPr>
        <w:t>dential Unit</w:t>
      </w:r>
    </w:p>
    <w:p w:rsidR="004B1612" w:rsidRDefault="004B1612" w:rsidP="004B1612">
      <w:pPr>
        <w:spacing w:line="276" w:lineRule="auto"/>
        <w:ind w:firstLine="720"/>
        <w:rPr>
          <w:rFonts w:ascii="Palatino Linotype" w:eastAsia="Calibri" w:hAnsi="Palatino Linotype" w:cs="Arial"/>
          <w:b/>
          <w:sz w:val="22"/>
          <w:szCs w:val="22"/>
        </w:rPr>
      </w:pPr>
      <w:r>
        <w:rPr>
          <w:rFonts w:ascii="Palatino Linotype" w:eastAsia="Calibri" w:hAnsi="Palatino Linotype" w:cs="Arial"/>
          <w:b/>
          <w:sz w:val="22"/>
          <w:szCs w:val="22"/>
        </w:rPr>
        <w:t>*4.   OPEIU Local 459 – Large &amp; RN Units</w:t>
      </w:r>
    </w:p>
    <w:p w:rsidR="00AE03DF" w:rsidRDefault="004B1612" w:rsidP="0093056E">
      <w:pPr>
        <w:spacing w:line="276" w:lineRule="auto"/>
        <w:ind w:firstLine="720"/>
        <w:rPr>
          <w:rFonts w:ascii="Palatino Linotype" w:eastAsia="Calibri" w:hAnsi="Palatino Linotype" w:cs="Arial"/>
          <w:b/>
          <w:sz w:val="22"/>
          <w:szCs w:val="22"/>
        </w:rPr>
      </w:pPr>
      <w:r>
        <w:rPr>
          <w:rFonts w:ascii="Palatino Linotype" w:eastAsia="Calibri" w:hAnsi="Palatino Linotype" w:cs="Arial"/>
          <w:b/>
          <w:sz w:val="22"/>
          <w:szCs w:val="22"/>
        </w:rPr>
        <w:t>*5.   Casual/Relief One Time Wage Increase</w:t>
      </w:r>
    </w:p>
    <w:p w:rsidR="0093056E" w:rsidRDefault="0093056E" w:rsidP="004B1612">
      <w:pPr>
        <w:spacing w:line="276" w:lineRule="auto"/>
        <w:ind w:firstLine="720"/>
        <w:rPr>
          <w:rFonts w:ascii="Palatino Linotype" w:eastAsia="Calibri" w:hAnsi="Palatino Linotype" w:cs="Arial"/>
          <w:b/>
          <w:sz w:val="22"/>
          <w:szCs w:val="22"/>
        </w:rPr>
      </w:pPr>
      <w:r>
        <w:rPr>
          <w:rFonts w:ascii="Palatino Linotype" w:eastAsia="Calibri" w:hAnsi="Palatino Linotype" w:cs="Arial"/>
          <w:b/>
          <w:sz w:val="22"/>
          <w:szCs w:val="22"/>
        </w:rPr>
        <w:t>*6.   Tentative Agreement: OPEIU Local 512 – Physician’s Unit</w:t>
      </w:r>
    </w:p>
    <w:p w:rsidR="007E0E05" w:rsidRPr="00FC45D9" w:rsidRDefault="007E0E05" w:rsidP="00EC5AD2">
      <w:pPr>
        <w:spacing w:line="276" w:lineRule="auto"/>
        <w:rPr>
          <w:rFonts w:ascii="Palatino Linotype" w:hAnsi="Palatino Linotype" w:cs="Arial"/>
          <w:b/>
          <w:bCs/>
          <w:sz w:val="22"/>
          <w:szCs w:val="22"/>
        </w:rPr>
      </w:pPr>
    </w:p>
    <w:p w:rsidR="000F77BA" w:rsidRDefault="00EC5AD2" w:rsidP="000F7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rPr>
          <w:rFonts w:ascii="Palatino Linotype" w:hAnsi="Palatino Linotype" w:cs="Arial"/>
          <w:b/>
          <w:bCs/>
          <w:sz w:val="22"/>
          <w:szCs w:val="22"/>
        </w:rPr>
      </w:pPr>
      <w:r w:rsidRPr="00FC45D9">
        <w:rPr>
          <w:rFonts w:ascii="Palatino Linotype" w:hAnsi="Palatino Linotype" w:cs="Arial"/>
          <w:b/>
          <w:bCs/>
          <w:sz w:val="22"/>
          <w:szCs w:val="22"/>
        </w:rPr>
        <w:t xml:space="preserve">   X.</w:t>
      </w:r>
      <w:r w:rsidRPr="00FC45D9">
        <w:rPr>
          <w:rFonts w:ascii="Palatino Linotype" w:hAnsi="Palatino Linotype" w:cs="Arial"/>
          <w:b/>
          <w:bCs/>
          <w:sz w:val="22"/>
          <w:szCs w:val="22"/>
        </w:rPr>
        <w:tab/>
        <w:t>NEW BUSINESS</w:t>
      </w:r>
    </w:p>
    <w:p w:rsidR="00256B16" w:rsidRDefault="000F77BA" w:rsidP="007E0E05">
      <w:pPr>
        <w:tabs>
          <w:tab w:val="left" w:pos="720"/>
          <w:tab w:val="left" w:pos="1170"/>
        </w:tabs>
        <w:contextualSpacing/>
        <w:rPr>
          <w:rFonts w:ascii="Palatino Linotype" w:hAnsi="Palatino Linotype" w:cs="Arial"/>
          <w:b/>
          <w:bCs/>
          <w:sz w:val="22"/>
          <w:szCs w:val="22"/>
        </w:rPr>
      </w:pPr>
      <w:r>
        <w:rPr>
          <w:rFonts w:ascii="Palatino Linotype" w:hAnsi="Palatino Linotype" w:cs="Arial"/>
          <w:b/>
          <w:bCs/>
          <w:sz w:val="22"/>
          <w:szCs w:val="22"/>
        </w:rPr>
        <w:tab/>
      </w:r>
      <w:r w:rsidR="0093056E">
        <w:rPr>
          <w:rFonts w:ascii="Palatino Linotype" w:hAnsi="Palatino Linotype" w:cs="Arial"/>
          <w:b/>
          <w:bCs/>
          <w:sz w:val="22"/>
          <w:szCs w:val="22"/>
        </w:rPr>
        <w:t>*1.  Non-Rep Wage Increase and Benefits</w:t>
      </w:r>
    </w:p>
    <w:p w:rsidR="0093056E" w:rsidRPr="007E0E05" w:rsidRDefault="0093056E" w:rsidP="007E0E05">
      <w:pPr>
        <w:tabs>
          <w:tab w:val="left" w:pos="720"/>
          <w:tab w:val="left" w:pos="1170"/>
        </w:tabs>
        <w:contextualSpacing/>
        <w:rPr>
          <w:rFonts w:ascii="Palatino Linotype" w:eastAsia="Calibri" w:hAnsi="Palatino Linotype" w:cs="Arial"/>
          <w:b/>
          <w:sz w:val="22"/>
          <w:szCs w:val="22"/>
        </w:rPr>
      </w:pPr>
    </w:p>
    <w:p w:rsidR="00EC5AD2" w:rsidRPr="00FC45D9" w:rsidRDefault="00EC5AD2" w:rsidP="00EC5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rPr>
      </w:pPr>
      <w:r w:rsidRPr="00FC45D9">
        <w:rPr>
          <w:rFonts w:ascii="Palatino Linotype" w:hAnsi="Palatino Linotype" w:cs="Arial"/>
          <w:b/>
          <w:bCs/>
          <w:sz w:val="22"/>
          <w:szCs w:val="22"/>
        </w:rPr>
        <w:tab/>
        <w:t>XI.</w:t>
      </w:r>
      <w:r w:rsidRPr="00FC45D9">
        <w:rPr>
          <w:rFonts w:ascii="Palatino Linotype" w:hAnsi="Palatino Linotype" w:cs="Arial"/>
          <w:b/>
          <w:bCs/>
          <w:sz w:val="22"/>
          <w:szCs w:val="22"/>
        </w:rPr>
        <w:tab/>
        <w:t>PUBLIC COMMENT</w:t>
      </w:r>
      <w:r w:rsidR="00277AF4">
        <w:rPr>
          <w:rFonts w:ascii="Palatino Linotype" w:hAnsi="Palatino Linotype" w:cs="Arial"/>
          <w:b/>
          <w:bCs/>
          <w:sz w:val="22"/>
          <w:szCs w:val="22"/>
        </w:rPr>
        <w:t xml:space="preserve"> (3 minutes per speaker)</w:t>
      </w:r>
    </w:p>
    <w:p w:rsidR="00256B16" w:rsidRDefault="00256B16" w:rsidP="0051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rPr>
      </w:pPr>
    </w:p>
    <w:p w:rsidR="00514744" w:rsidRPr="00FC45D9" w:rsidRDefault="00EC5AD2" w:rsidP="0051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rPr>
      </w:pPr>
      <w:r w:rsidRPr="00FC45D9">
        <w:rPr>
          <w:rFonts w:ascii="Palatino Linotype" w:hAnsi="Palatino Linotype" w:cs="Arial"/>
          <w:b/>
          <w:bCs/>
          <w:sz w:val="22"/>
          <w:szCs w:val="22"/>
        </w:rPr>
        <w:t xml:space="preserve"> XII.</w:t>
      </w:r>
      <w:r w:rsidRPr="00FC45D9">
        <w:rPr>
          <w:rFonts w:ascii="Palatino Linotype" w:hAnsi="Palatino Linotype" w:cs="Arial"/>
          <w:b/>
          <w:bCs/>
          <w:sz w:val="22"/>
          <w:szCs w:val="22"/>
        </w:rPr>
        <w:tab/>
        <w:t>ADJOURNMENT</w:t>
      </w:r>
    </w:p>
    <w:p w:rsidR="00A65ACE" w:rsidRPr="00FC45D9" w:rsidRDefault="00A65ACE" w:rsidP="0051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rPr>
      </w:pPr>
    </w:p>
    <w:p w:rsidR="007B2690" w:rsidRPr="00FC45D9" w:rsidRDefault="00FF0FC1" w:rsidP="007B2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86" w:hanging="86"/>
        <w:rPr>
          <w:rFonts w:ascii="Palatino Linotype" w:hAnsi="Palatino Linotype" w:cs="Arial"/>
          <w:b/>
          <w:i/>
          <w:sz w:val="16"/>
          <w:szCs w:val="16"/>
        </w:rPr>
      </w:pPr>
      <w:r w:rsidRPr="00FC45D9">
        <w:rPr>
          <w:rFonts w:ascii="Palatino Linotype" w:hAnsi="Palatino Linotype" w:cs="Arial"/>
          <w:b/>
          <w:bCs/>
        </w:rPr>
        <w:t>*Action Items</w:t>
      </w:r>
      <w:r w:rsidR="007B2690" w:rsidRPr="00FC45D9">
        <w:rPr>
          <w:rFonts w:ascii="Palatino Linotype" w:hAnsi="Palatino Linotype" w:cs="Arial"/>
          <w:b/>
          <w:i/>
          <w:sz w:val="16"/>
          <w:szCs w:val="16"/>
        </w:rPr>
        <w:t xml:space="preserve"> </w:t>
      </w:r>
    </w:p>
    <w:p w:rsidR="000D29DC" w:rsidRPr="000D29DC" w:rsidRDefault="000D29DC" w:rsidP="000D29DC">
      <w:pPr>
        <w:autoSpaceDE w:val="0"/>
        <w:autoSpaceDN w:val="0"/>
        <w:ind w:left="86"/>
        <w:rPr>
          <w:sz w:val="16"/>
          <w:szCs w:val="16"/>
        </w:rPr>
      </w:pPr>
      <w:r w:rsidRPr="000D29DC">
        <w:rPr>
          <w:rFonts w:ascii="Palatino Linotype" w:hAnsi="Palatino Linotype"/>
          <w:sz w:val="16"/>
          <w:szCs w:val="16"/>
        </w:rPr>
        <w:t xml:space="preserve">If you need accommodations in order to fully participate in this meeting, please call 517-346-8238.  If, however, you are deaf/hard of hearing or deaf/blind, please call Michigan Relay Center, TTY/Voice by dialing 711 or </w:t>
      </w:r>
      <w:r w:rsidRPr="000D29DC">
        <w:rPr>
          <w:rFonts w:ascii="Palatino Linotype" w:hAnsi="Palatino Linotype"/>
          <w:color w:val="000000"/>
          <w:sz w:val="16"/>
          <w:szCs w:val="16"/>
        </w:rPr>
        <w:t xml:space="preserve">844-578-6563 </w:t>
      </w:r>
      <w:r w:rsidRPr="000D29DC">
        <w:rPr>
          <w:rFonts w:ascii="Palatino Linotype" w:hAnsi="Palatino Linotype"/>
          <w:sz w:val="16"/>
          <w:szCs w:val="16"/>
        </w:rPr>
        <w:t>and ask them to forward your message to the above number.  Requests must be made no later than 48 hours prior to the meeting. This meeting is open to all members of the public under Michigan’s Open Meetings Act.</w:t>
      </w:r>
    </w:p>
    <w:p w:rsidR="00FF0FC1" w:rsidRDefault="00FF0FC1" w:rsidP="007B2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86" w:hanging="86"/>
        <w:rPr>
          <w:rFonts w:ascii="Palatino Linotype" w:hAnsi="Palatino Linotype" w:cs="Arial"/>
          <w:b/>
          <w:bCs/>
          <w:sz w:val="22"/>
          <w:szCs w:val="22"/>
        </w:rPr>
      </w:pPr>
    </w:p>
    <w:sectPr w:rsidR="00FF0FC1" w:rsidSect="00916E0B">
      <w:headerReference w:type="even" r:id="rId9"/>
      <w:headerReference w:type="default" r:id="rId10"/>
      <w:footerReference w:type="even" r:id="rId11"/>
      <w:footerReference w:type="default" r:id="rId12"/>
      <w:headerReference w:type="first" r:id="rId13"/>
      <w:footerReference w:type="first" r:id="rId14"/>
      <w:pgSz w:w="12240" w:h="15840"/>
      <w:pgMar w:top="432" w:right="720"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BD8" w:rsidRDefault="00416BD8" w:rsidP="00D711F1">
      <w:r>
        <w:separator/>
      </w:r>
    </w:p>
  </w:endnote>
  <w:endnote w:type="continuationSeparator" w:id="0">
    <w:p w:rsidR="00416BD8" w:rsidRDefault="00416BD8" w:rsidP="00D7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8171"/>
      <w:docPartObj>
        <w:docPartGallery w:val="Page Numbers (Bottom of Page)"/>
        <w:docPartUnique/>
      </w:docPartObj>
    </w:sdtPr>
    <w:sdtEndPr/>
    <w:sdtContent>
      <w:p w:rsidR="00416BD8" w:rsidRDefault="00416BD8">
        <w:pPr>
          <w:pStyle w:val="Footer"/>
          <w:jc w:val="center"/>
        </w:pPr>
        <w:r>
          <w:t xml:space="preserve">  </w:t>
        </w:r>
      </w:p>
    </w:sdtContent>
  </w:sdt>
  <w:p w:rsidR="00416BD8" w:rsidRDefault="00416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BD8" w:rsidRDefault="00416BD8" w:rsidP="00D711F1">
      <w:r>
        <w:separator/>
      </w:r>
    </w:p>
  </w:footnote>
  <w:footnote w:type="continuationSeparator" w:id="0">
    <w:p w:rsidR="00416BD8" w:rsidRDefault="00416BD8" w:rsidP="00D71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6FAF"/>
    <w:multiLevelType w:val="hybridMultilevel"/>
    <w:tmpl w:val="9CF4CBC0"/>
    <w:lvl w:ilvl="0" w:tplc="FD00AD0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 w15:restartNumberingAfterBreak="0">
    <w:nsid w:val="11731AF7"/>
    <w:multiLevelType w:val="hybridMultilevel"/>
    <w:tmpl w:val="BBFEAC08"/>
    <w:lvl w:ilvl="0" w:tplc="FECC6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5A498E"/>
    <w:multiLevelType w:val="hybridMultilevel"/>
    <w:tmpl w:val="D20A7990"/>
    <w:lvl w:ilvl="0" w:tplc="658AD96E">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15:restartNumberingAfterBreak="0">
    <w:nsid w:val="1EF30733"/>
    <w:multiLevelType w:val="hybridMultilevel"/>
    <w:tmpl w:val="F29A987C"/>
    <w:lvl w:ilvl="0" w:tplc="0130C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CF1081"/>
    <w:multiLevelType w:val="hybridMultilevel"/>
    <w:tmpl w:val="A43AB9C4"/>
    <w:lvl w:ilvl="0" w:tplc="E47AA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057464"/>
    <w:multiLevelType w:val="hybridMultilevel"/>
    <w:tmpl w:val="6F1AD2BE"/>
    <w:lvl w:ilvl="0" w:tplc="1E4EE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356F60"/>
    <w:multiLevelType w:val="hybridMultilevel"/>
    <w:tmpl w:val="03DECB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61B5E80"/>
    <w:multiLevelType w:val="hybridMultilevel"/>
    <w:tmpl w:val="93DA7DC0"/>
    <w:lvl w:ilvl="0" w:tplc="CEAC1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8A0565"/>
    <w:multiLevelType w:val="hybridMultilevel"/>
    <w:tmpl w:val="C6DC5888"/>
    <w:lvl w:ilvl="0" w:tplc="C67C2AE4">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9" w15:restartNumberingAfterBreak="0">
    <w:nsid w:val="3B893E75"/>
    <w:multiLevelType w:val="hybridMultilevel"/>
    <w:tmpl w:val="731C76D6"/>
    <w:lvl w:ilvl="0" w:tplc="856C1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301B82"/>
    <w:multiLevelType w:val="hybridMultilevel"/>
    <w:tmpl w:val="565EEB8C"/>
    <w:lvl w:ilvl="0" w:tplc="78748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395FFA"/>
    <w:multiLevelType w:val="hybridMultilevel"/>
    <w:tmpl w:val="023C0C14"/>
    <w:lvl w:ilvl="0" w:tplc="4F2C9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6B4CF3"/>
    <w:multiLevelType w:val="hybridMultilevel"/>
    <w:tmpl w:val="2BCC7C30"/>
    <w:lvl w:ilvl="0" w:tplc="8080225A">
      <w:start w:val="1"/>
      <w:numFmt w:val="decimal"/>
      <w:lvlText w:val="%1."/>
      <w:lvlJc w:val="left"/>
      <w:pPr>
        <w:ind w:left="1080" w:hanging="360"/>
      </w:pPr>
      <w:rPr>
        <w:rFonts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721834"/>
    <w:multiLevelType w:val="hybridMultilevel"/>
    <w:tmpl w:val="38D80FCC"/>
    <w:lvl w:ilvl="0" w:tplc="A0EE3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86085B"/>
    <w:multiLevelType w:val="hybridMultilevel"/>
    <w:tmpl w:val="B094C818"/>
    <w:lvl w:ilvl="0" w:tplc="A2FC4740">
      <w:start w:val="1"/>
      <w:numFmt w:val="decimal"/>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5" w15:restartNumberingAfterBreak="0">
    <w:nsid w:val="4DF5080C"/>
    <w:multiLevelType w:val="hybridMultilevel"/>
    <w:tmpl w:val="22823DD2"/>
    <w:lvl w:ilvl="0" w:tplc="479E0FB0">
      <w:start w:val="1"/>
      <w:numFmt w:val="decimal"/>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16" w15:restartNumberingAfterBreak="0">
    <w:nsid w:val="52EE3AD2"/>
    <w:multiLevelType w:val="hybridMultilevel"/>
    <w:tmpl w:val="009E0028"/>
    <w:lvl w:ilvl="0" w:tplc="4066E00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7" w15:restartNumberingAfterBreak="0">
    <w:nsid w:val="54B13F32"/>
    <w:multiLevelType w:val="hybridMultilevel"/>
    <w:tmpl w:val="C6F2D21E"/>
    <w:lvl w:ilvl="0" w:tplc="DDB60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464A27"/>
    <w:multiLevelType w:val="hybridMultilevel"/>
    <w:tmpl w:val="EEA6EF02"/>
    <w:lvl w:ilvl="0" w:tplc="17161AC2">
      <w:start w:val="1"/>
      <w:numFmt w:val="decimal"/>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9" w15:restartNumberingAfterBreak="0">
    <w:nsid w:val="64387B12"/>
    <w:multiLevelType w:val="hybridMultilevel"/>
    <w:tmpl w:val="CDF26826"/>
    <w:lvl w:ilvl="0" w:tplc="DDE41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BE2C64"/>
    <w:multiLevelType w:val="hybridMultilevel"/>
    <w:tmpl w:val="FC7CCAC6"/>
    <w:lvl w:ilvl="0" w:tplc="A0C40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C5386F"/>
    <w:multiLevelType w:val="hybridMultilevel"/>
    <w:tmpl w:val="12CEDA46"/>
    <w:lvl w:ilvl="0" w:tplc="99EA3A12">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2" w15:restartNumberingAfterBreak="0">
    <w:nsid w:val="7C3F5775"/>
    <w:multiLevelType w:val="hybridMultilevel"/>
    <w:tmpl w:val="A27278E6"/>
    <w:lvl w:ilvl="0" w:tplc="76CE4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6"/>
  </w:num>
  <w:num w:numId="4">
    <w:abstractNumId w:val="10"/>
  </w:num>
  <w:num w:numId="5">
    <w:abstractNumId w:val="13"/>
  </w:num>
  <w:num w:numId="6">
    <w:abstractNumId w:val="7"/>
  </w:num>
  <w:num w:numId="7">
    <w:abstractNumId w:val="3"/>
  </w:num>
  <w:num w:numId="8">
    <w:abstractNumId w:val="16"/>
  </w:num>
  <w:num w:numId="9">
    <w:abstractNumId w:val="11"/>
  </w:num>
  <w:num w:numId="10">
    <w:abstractNumId w:val="12"/>
  </w:num>
  <w:num w:numId="11">
    <w:abstractNumId w:val="15"/>
  </w:num>
  <w:num w:numId="12">
    <w:abstractNumId w:val="21"/>
  </w:num>
  <w:num w:numId="13">
    <w:abstractNumId w:val="9"/>
  </w:num>
  <w:num w:numId="14">
    <w:abstractNumId w:val="22"/>
  </w:num>
  <w:num w:numId="15">
    <w:abstractNumId w:val="14"/>
  </w:num>
  <w:num w:numId="16">
    <w:abstractNumId w:val="4"/>
  </w:num>
  <w:num w:numId="17">
    <w:abstractNumId w:val="17"/>
  </w:num>
  <w:num w:numId="18">
    <w:abstractNumId w:val="19"/>
  </w:num>
  <w:num w:numId="19">
    <w:abstractNumId w:val="8"/>
  </w:num>
  <w:num w:numId="20">
    <w:abstractNumId w:val="18"/>
  </w:num>
  <w:num w:numId="21">
    <w:abstractNumId w:val="5"/>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D2"/>
    <w:rsid w:val="0001111A"/>
    <w:rsid w:val="00015EC3"/>
    <w:rsid w:val="000333DC"/>
    <w:rsid w:val="000823B1"/>
    <w:rsid w:val="0009037F"/>
    <w:rsid w:val="0009617F"/>
    <w:rsid w:val="000970E3"/>
    <w:rsid w:val="000A35BE"/>
    <w:rsid w:val="000A59DD"/>
    <w:rsid w:val="000C2240"/>
    <w:rsid w:val="000C35B7"/>
    <w:rsid w:val="000C55DD"/>
    <w:rsid w:val="000D29DC"/>
    <w:rsid w:val="000D7917"/>
    <w:rsid w:val="000F77BA"/>
    <w:rsid w:val="00133BC3"/>
    <w:rsid w:val="001E4DE5"/>
    <w:rsid w:val="001E5E9A"/>
    <w:rsid w:val="00200539"/>
    <w:rsid w:val="00203CAD"/>
    <w:rsid w:val="00205F28"/>
    <w:rsid w:val="002072AA"/>
    <w:rsid w:val="00226F8C"/>
    <w:rsid w:val="002417CA"/>
    <w:rsid w:val="00244E54"/>
    <w:rsid w:val="00256B16"/>
    <w:rsid w:val="00265E49"/>
    <w:rsid w:val="00277AF4"/>
    <w:rsid w:val="00291D71"/>
    <w:rsid w:val="00292227"/>
    <w:rsid w:val="002A7F5F"/>
    <w:rsid w:val="002C081B"/>
    <w:rsid w:val="002F098B"/>
    <w:rsid w:val="003068F2"/>
    <w:rsid w:val="00317F31"/>
    <w:rsid w:val="00332380"/>
    <w:rsid w:val="0033625A"/>
    <w:rsid w:val="00351611"/>
    <w:rsid w:val="00354997"/>
    <w:rsid w:val="00355BB9"/>
    <w:rsid w:val="003636F8"/>
    <w:rsid w:val="00366196"/>
    <w:rsid w:val="00370BF6"/>
    <w:rsid w:val="00370F79"/>
    <w:rsid w:val="0037160F"/>
    <w:rsid w:val="00383A1D"/>
    <w:rsid w:val="00393C0E"/>
    <w:rsid w:val="003A45F2"/>
    <w:rsid w:val="003B58A3"/>
    <w:rsid w:val="003C1C7C"/>
    <w:rsid w:val="003C4385"/>
    <w:rsid w:val="0041416D"/>
    <w:rsid w:val="00416BD8"/>
    <w:rsid w:val="00432B18"/>
    <w:rsid w:val="00444D32"/>
    <w:rsid w:val="00452567"/>
    <w:rsid w:val="0045577E"/>
    <w:rsid w:val="00460DF3"/>
    <w:rsid w:val="004629D0"/>
    <w:rsid w:val="00491EE8"/>
    <w:rsid w:val="004932D3"/>
    <w:rsid w:val="004B1612"/>
    <w:rsid w:val="004D1D7F"/>
    <w:rsid w:val="004D7B6F"/>
    <w:rsid w:val="004F7845"/>
    <w:rsid w:val="0051318F"/>
    <w:rsid w:val="00514744"/>
    <w:rsid w:val="00524FB0"/>
    <w:rsid w:val="005258B5"/>
    <w:rsid w:val="005C12A9"/>
    <w:rsid w:val="005F7397"/>
    <w:rsid w:val="00604B56"/>
    <w:rsid w:val="006053DF"/>
    <w:rsid w:val="006159A2"/>
    <w:rsid w:val="00624391"/>
    <w:rsid w:val="00666948"/>
    <w:rsid w:val="00674D10"/>
    <w:rsid w:val="006957CE"/>
    <w:rsid w:val="006A4575"/>
    <w:rsid w:val="006C01A3"/>
    <w:rsid w:val="006C7AA5"/>
    <w:rsid w:val="006D7D34"/>
    <w:rsid w:val="006F43FB"/>
    <w:rsid w:val="00721D09"/>
    <w:rsid w:val="00722989"/>
    <w:rsid w:val="007317F2"/>
    <w:rsid w:val="00732DCE"/>
    <w:rsid w:val="00743B38"/>
    <w:rsid w:val="00750B04"/>
    <w:rsid w:val="007626B2"/>
    <w:rsid w:val="007913F5"/>
    <w:rsid w:val="00795E9B"/>
    <w:rsid w:val="007A0393"/>
    <w:rsid w:val="007B2690"/>
    <w:rsid w:val="007E0E05"/>
    <w:rsid w:val="007F46E8"/>
    <w:rsid w:val="0081540B"/>
    <w:rsid w:val="00816149"/>
    <w:rsid w:val="00863EF3"/>
    <w:rsid w:val="008A0288"/>
    <w:rsid w:val="008A100A"/>
    <w:rsid w:val="008B215F"/>
    <w:rsid w:val="008C17E5"/>
    <w:rsid w:val="008C4F55"/>
    <w:rsid w:val="008C5797"/>
    <w:rsid w:val="008D22D9"/>
    <w:rsid w:val="008E6093"/>
    <w:rsid w:val="00904D75"/>
    <w:rsid w:val="00916E0B"/>
    <w:rsid w:val="0093056E"/>
    <w:rsid w:val="00943EBA"/>
    <w:rsid w:val="00981083"/>
    <w:rsid w:val="00986C2A"/>
    <w:rsid w:val="00996092"/>
    <w:rsid w:val="009D0A8F"/>
    <w:rsid w:val="009E23DE"/>
    <w:rsid w:val="00A04CE9"/>
    <w:rsid w:val="00A12F36"/>
    <w:rsid w:val="00A1422B"/>
    <w:rsid w:val="00A15D9E"/>
    <w:rsid w:val="00A20FEE"/>
    <w:rsid w:val="00A357EE"/>
    <w:rsid w:val="00A442DE"/>
    <w:rsid w:val="00A65ACE"/>
    <w:rsid w:val="00A77DC6"/>
    <w:rsid w:val="00AA0193"/>
    <w:rsid w:val="00AA0974"/>
    <w:rsid w:val="00AA0F50"/>
    <w:rsid w:val="00AA301B"/>
    <w:rsid w:val="00AA6E35"/>
    <w:rsid w:val="00AB644D"/>
    <w:rsid w:val="00AC760A"/>
    <w:rsid w:val="00AE03DF"/>
    <w:rsid w:val="00AE6D7A"/>
    <w:rsid w:val="00B05380"/>
    <w:rsid w:val="00B1150E"/>
    <w:rsid w:val="00B14BA6"/>
    <w:rsid w:val="00B14E43"/>
    <w:rsid w:val="00B275D7"/>
    <w:rsid w:val="00B323C9"/>
    <w:rsid w:val="00B34467"/>
    <w:rsid w:val="00B53846"/>
    <w:rsid w:val="00B649B4"/>
    <w:rsid w:val="00B72F82"/>
    <w:rsid w:val="00B74432"/>
    <w:rsid w:val="00B87F0A"/>
    <w:rsid w:val="00B91A1A"/>
    <w:rsid w:val="00B94C95"/>
    <w:rsid w:val="00B94E07"/>
    <w:rsid w:val="00BA2EA5"/>
    <w:rsid w:val="00BB6988"/>
    <w:rsid w:val="00BD6D2A"/>
    <w:rsid w:val="00BF2A9B"/>
    <w:rsid w:val="00C27380"/>
    <w:rsid w:val="00C44349"/>
    <w:rsid w:val="00C4460F"/>
    <w:rsid w:val="00C5271C"/>
    <w:rsid w:val="00C540F1"/>
    <w:rsid w:val="00C63268"/>
    <w:rsid w:val="00C6687B"/>
    <w:rsid w:val="00C709BF"/>
    <w:rsid w:val="00C70D1E"/>
    <w:rsid w:val="00C7364A"/>
    <w:rsid w:val="00CB4E37"/>
    <w:rsid w:val="00CB74FF"/>
    <w:rsid w:val="00CC4064"/>
    <w:rsid w:val="00CE014B"/>
    <w:rsid w:val="00CE16A0"/>
    <w:rsid w:val="00CE7210"/>
    <w:rsid w:val="00CF5E9C"/>
    <w:rsid w:val="00D10103"/>
    <w:rsid w:val="00D17A80"/>
    <w:rsid w:val="00D357D2"/>
    <w:rsid w:val="00D56551"/>
    <w:rsid w:val="00D56B04"/>
    <w:rsid w:val="00D711F1"/>
    <w:rsid w:val="00D871DF"/>
    <w:rsid w:val="00D94543"/>
    <w:rsid w:val="00DB48C4"/>
    <w:rsid w:val="00DE2E49"/>
    <w:rsid w:val="00DE7EC8"/>
    <w:rsid w:val="00DF18EA"/>
    <w:rsid w:val="00DF2514"/>
    <w:rsid w:val="00E52AED"/>
    <w:rsid w:val="00E559D6"/>
    <w:rsid w:val="00E618EF"/>
    <w:rsid w:val="00E678C0"/>
    <w:rsid w:val="00E67BC2"/>
    <w:rsid w:val="00E71DB1"/>
    <w:rsid w:val="00EB6A5F"/>
    <w:rsid w:val="00EC28C9"/>
    <w:rsid w:val="00EC4F94"/>
    <w:rsid w:val="00EC5AD2"/>
    <w:rsid w:val="00ED4D19"/>
    <w:rsid w:val="00F01DC1"/>
    <w:rsid w:val="00F106FA"/>
    <w:rsid w:val="00F25DD6"/>
    <w:rsid w:val="00F31503"/>
    <w:rsid w:val="00F61404"/>
    <w:rsid w:val="00F62E7D"/>
    <w:rsid w:val="00F64EDB"/>
    <w:rsid w:val="00F755AA"/>
    <w:rsid w:val="00F857BD"/>
    <w:rsid w:val="00F9556A"/>
    <w:rsid w:val="00FA3D72"/>
    <w:rsid w:val="00FC1459"/>
    <w:rsid w:val="00FC45D9"/>
    <w:rsid w:val="00FF0FC1"/>
    <w:rsid w:val="00FF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F94C"/>
  <w15:docId w15:val="{30B41CDB-5DD4-4F60-A520-DC74F250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AD2"/>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AD2"/>
    <w:pPr>
      <w:ind w:left="720"/>
      <w:contextualSpacing/>
    </w:pPr>
  </w:style>
  <w:style w:type="paragraph" w:styleId="Footer">
    <w:name w:val="footer"/>
    <w:basedOn w:val="Normal"/>
    <w:link w:val="FooterChar"/>
    <w:uiPriority w:val="99"/>
    <w:unhideWhenUsed/>
    <w:rsid w:val="00EC5AD2"/>
    <w:pPr>
      <w:tabs>
        <w:tab w:val="center" w:pos="4680"/>
        <w:tab w:val="right" w:pos="9360"/>
      </w:tabs>
    </w:pPr>
  </w:style>
  <w:style w:type="character" w:customStyle="1" w:styleId="FooterChar">
    <w:name w:val="Footer Char"/>
    <w:basedOn w:val="DefaultParagraphFont"/>
    <w:link w:val="Footer"/>
    <w:uiPriority w:val="99"/>
    <w:rsid w:val="00EC5AD2"/>
    <w:rPr>
      <w:rFonts w:ascii="Times New Roman" w:eastAsia="Times New Roman" w:hAnsi="Times New Roman" w:cs="Times New Roman"/>
      <w:szCs w:val="24"/>
    </w:rPr>
  </w:style>
  <w:style w:type="paragraph" w:customStyle="1" w:styleId="Default">
    <w:name w:val="Default"/>
    <w:rsid w:val="00795E9B"/>
    <w:pPr>
      <w:autoSpaceDE w:val="0"/>
      <w:autoSpaceDN w:val="0"/>
      <w:adjustRightInd w:val="0"/>
      <w:spacing w:after="0" w:line="240" w:lineRule="auto"/>
    </w:pPr>
    <w:rPr>
      <w:rFonts w:cs="Palatino Linotype"/>
      <w:color w:val="000000"/>
      <w:szCs w:val="24"/>
    </w:rPr>
  </w:style>
  <w:style w:type="paragraph" w:styleId="Header">
    <w:name w:val="header"/>
    <w:basedOn w:val="Normal"/>
    <w:link w:val="HeaderChar"/>
    <w:uiPriority w:val="99"/>
    <w:semiHidden/>
    <w:unhideWhenUsed/>
    <w:rsid w:val="00DF2514"/>
    <w:pPr>
      <w:tabs>
        <w:tab w:val="center" w:pos="4680"/>
        <w:tab w:val="right" w:pos="9360"/>
      </w:tabs>
    </w:pPr>
  </w:style>
  <w:style w:type="character" w:customStyle="1" w:styleId="HeaderChar">
    <w:name w:val="Header Char"/>
    <w:basedOn w:val="DefaultParagraphFont"/>
    <w:link w:val="Header"/>
    <w:uiPriority w:val="99"/>
    <w:semiHidden/>
    <w:rsid w:val="00DF2514"/>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C52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2972">
      <w:bodyDiv w:val="1"/>
      <w:marLeft w:val="0"/>
      <w:marRight w:val="0"/>
      <w:marTop w:val="0"/>
      <w:marBottom w:val="0"/>
      <w:divBdr>
        <w:top w:val="none" w:sz="0" w:space="0" w:color="auto"/>
        <w:left w:val="none" w:sz="0" w:space="0" w:color="auto"/>
        <w:bottom w:val="none" w:sz="0" w:space="0" w:color="auto"/>
        <w:right w:val="none" w:sz="0" w:space="0" w:color="auto"/>
      </w:divBdr>
    </w:div>
    <w:div w:id="489761149">
      <w:bodyDiv w:val="1"/>
      <w:marLeft w:val="0"/>
      <w:marRight w:val="0"/>
      <w:marTop w:val="0"/>
      <w:marBottom w:val="0"/>
      <w:divBdr>
        <w:top w:val="none" w:sz="0" w:space="0" w:color="auto"/>
        <w:left w:val="none" w:sz="0" w:space="0" w:color="auto"/>
        <w:bottom w:val="none" w:sz="0" w:space="0" w:color="auto"/>
        <w:right w:val="none" w:sz="0" w:space="0" w:color="auto"/>
      </w:divBdr>
    </w:div>
    <w:div w:id="859664287">
      <w:bodyDiv w:val="1"/>
      <w:marLeft w:val="0"/>
      <w:marRight w:val="0"/>
      <w:marTop w:val="0"/>
      <w:marBottom w:val="0"/>
      <w:divBdr>
        <w:top w:val="none" w:sz="0" w:space="0" w:color="auto"/>
        <w:left w:val="none" w:sz="0" w:space="0" w:color="auto"/>
        <w:bottom w:val="none" w:sz="0" w:space="0" w:color="auto"/>
        <w:right w:val="none" w:sz="0" w:space="0" w:color="auto"/>
      </w:divBdr>
    </w:div>
    <w:div w:id="94249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1BD58-2B3A-4326-B5CA-49E9DFBE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CEI Community Mental Health</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hazle</dc:creator>
  <cp:lastModifiedBy>Aleshia Echols</cp:lastModifiedBy>
  <cp:revision>3</cp:revision>
  <cp:lastPrinted>2017-09-20T20:12:00Z</cp:lastPrinted>
  <dcterms:created xsi:type="dcterms:W3CDTF">2017-09-20T19:50:00Z</dcterms:created>
  <dcterms:modified xsi:type="dcterms:W3CDTF">2017-09-20T20:18:00Z</dcterms:modified>
</cp:coreProperties>
</file>